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4A0" w14:textId="16B991CF" w:rsidR="000F0B27" w:rsidRDefault="006B4360" w:rsidP="00D32681">
      <w:r>
        <w:t>Application for special considerations for apprentices/learners</w:t>
      </w:r>
    </w:p>
    <w:p w14:paraId="681B73E9" w14:textId="77777777" w:rsidR="006B4360" w:rsidRDefault="006B4360" w:rsidP="00D32681"/>
    <w:p w14:paraId="79FD8D7C" w14:textId="77777777" w:rsidR="00F23634" w:rsidRPr="00914B7E" w:rsidRDefault="00F23634" w:rsidP="00F23634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  <w:r w:rsidRPr="00914B7E">
        <w:rPr>
          <w:rFonts w:eastAsia="Calibri" w:cs="Tahoma"/>
          <w:bCs/>
          <w:caps w:val="0"/>
          <w:color w:val="000000"/>
          <w:sz w:val="22"/>
          <w:lang w:eastAsia="en-US"/>
        </w:rPr>
        <w:t xml:space="preserve">Please complete all sections of the form. </w:t>
      </w:r>
      <w:r w:rsidRPr="00C674C5">
        <w:rPr>
          <w:rFonts w:eastAsia="Calibri" w:cs="Tahoma"/>
          <w:bCs/>
          <w:caps w:val="0"/>
          <w:sz w:val="22"/>
          <w:lang w:eastAsia="en-US"/>
        </w:rPr>
        <w:t xml:space="preserve">Incomplete applications cannot be considered. </w:t>
      </w:r>
    </w:p>
    <w:p w14:paraId="0F29C1AA" w14:textId="77777777" w:rsidR="00F23634" w:rsidRPr="00F23634" w:rsidRDefault="00F23634" w:rsidP="00F23634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000000"/>
          <w:sz w:val="22"/>
          <w:lang w:eastAsia="en-US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F23634" w:rsidRPr="00F23634" w14:paraId="65306B28" w14:textId="77777777" w:rsidTr="00162A44">
        <w:tc>
          <w:tcPr>
            <w:tcW w:w="3397" w:type="dxa"/>
            <w:shd w:val="clear" w:color="auto" w:fill="D0CECE" w:themeFill="background2" w:themeFillShade="E6"/>
          </w:tcPr>
          <w:p w14:paraId="4FF754B9" w14:textId="55E57119" w:rsidR="00F23634" w:rsidRPr="00F23634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</w:t>
            </w:r>
            <w:r w:rsidR="00F23634"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rovider name</w:t>
            </w:r>
          </w:p>
        </w:tc>
        <w:tc>
          <w:tcPr>
            <w:tcW w:w="7230" w:type="dxa"/>
          </w:tcPr>
          <w:p w14:paraId="5E7A1F5D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0E120AAE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F23634" w:rsidRPr="00F23634" w14:paraId="7FB4598F" w14:textId="77777777" w:rsidTr="00162A44">
        <w:tc>
          <w:tcPr>
            <w:tcW w:w="3397" w:type="dxa"/>
            <w:shd w:val="clear" w:color="auto" w:fill="D0CECE" w:themeFill="background2" w:themeFillShade="E6"/>
          </w:tcPr>
          <w:p w14:paraId="0D8BD558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Coordinator name</w:t>
            </w:r>
          </w:p>
        </w:tc>
        <w:tc>
          <w:tcPr>
            <w:tcW w:w="7230" w:type="dxa"/>
          </w:tcPr>
          <w:p w14:paraId="48845574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17CF1DBB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F23634" w:rsidRPr="00F23634" w14:paraId="31412455" w14:textId="77777777" w:rsidTr="00162A44">
        <w:tc>
          <w:tcPr>
            <w:tcW w:w="3397" w:type="dxa"/>
            <w:shd w:val="clear" w:color="auto" w:fill="D0CECE" w:themeFill="background2" w:themeFillShade="E6"/>
          </w:tcPr>
          <w:p w14:paraId="44DCBFDB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Name of apprentice/learner</w:t>
            </w:r>
          </w:p>
        </w:tc>
        <w:tc>
          <w:tcPr>
            <w:tcW w:w="7230" w:type="dxa"/>
          </w:tcPr>
          <w:p w14:paraId="63B9069A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4C3F3E2D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BF3B19" w:rsidRPr="00F23634" w14:paraId="5142BBD3" w14:textId="77777777" w:rsidTr="00162A44">
        <w:tc>
          <w:tcPr>
            <w:tcW w:w="3397" w:type="dxa"/>
            <w:shd w:val="clear" w:color="auto" w:fill="D0CECE" w:themeFill="background2" w:themeFillShade="E6"/>
          </w:tcPr>
          <w:p w14:paraId="4487B457" w14:textId="77777777" w:rsidR="00BF3B19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Apprentice ULN</w:t>
            </w:r>
          </w:p>
          <w:p w14:paraId="07EDBB7A" w14:textId="4CC88AF5" w:rsidR="00BF3B19" w:rsidRPr="00F23634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7230" w:type="dxa"/>
          </w:tcPr>
          <w:p w14:paraId="463DF091" w14:textId="77777777" w:rsidR="00BF3B19" w:rsidRPr="00F23634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</w:tbl>
    <w:p w14:paraId="2B1B9E82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5D9C9B98" w14:textId="6171AF75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>List below all Innovate Awarding qualifications</w:t>
      </w:r>
      <w:r w:rsidR="00BF3B19">
        <w:rPr>
          <w:rFonts w:eastAsia="Calibri" w:cs="Tahoma"/>
          <w:b w:val="0"/>
          <w:caps w:val="0"/>
          <w:color w:val="auto"/>
          <w:sz w:val="22"/>
          <w:lang w:eastAsia="en-US"/>
        </w:rPr>
        <w:t>/apprenticeship standard</w:t>
      </w: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for which the learner requires special consideration: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4243"/>
        <w:gridCol w:w="797"/>
        <w:gridCol w:w="1978"/>
        <w:gridCol w:w="2076"/>
        <w:gridCol w:w="1533"/>
      </w:tblGrid>
      <w:tr w:rsidR="00BF3B19" w:rsidRPr="001A151E" w14:paraId="4F9DDB0A" w14:textId="2AC31A6C" w:rsidTr="00162A44">
        <w:tc>
          <w:tcPr>
            <w:tcW w:w="4243" w:type="dxa"/>
            <w:shd w:val="clear" w:color="auto" w:fill="D0CECE" w:themeFill="background2" w:themeFillShade="E6"/>
          </w:tcPr>
          <w:p w14:paraId="5C0A032A" w14:textId="29FB54DF" w:rsidR="00BF3B19" w:rsidRPr="00F23634" w:rsidRDefault="005732DB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Full 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/S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tandard title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(as it shows on </w:t>
            </w:r>
            <w:proofErr w:type="spellStart"/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QuartzWeb</w:t>
            </w:r>
            <w:proofErr w:type="spellEnd"/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/ EPAPro)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562A5707" w14:textId="54B0447E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Level </w:t>
            </w:r>
          </w:p>
        </w:tc>
        <w:tc>
          <w:tcPr>
            <w:tcW w:w="1978" w:type="dxa"/>
            <w:shd w:val="clear" w:color="auto" w:fill="D0CECE" w:themeFill="background2" w:themeFillShade="E6"/>
          </w:tcPr>
          <w:p w14:paraId="07284026" w14:textId="13E43B47" w:rsidR="00BF3B19" w:rsidRPr="00F23634" w:rsidRDefault="00B340A0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 code (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Qualifications only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076" w:type="dxa"/>
            <w:shd w:val="clear" w:color="auto" w:fill="D0CECE" w:themeFill="background2" w:themeFillShade="E6"/>
          </w:tcPr>
          <w:p w14:paraId="3F4B8799" w14:textId="0CE9AE6F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Assessment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 requiring adjustments</w:t>
            </w:r>
          </w:p>
        </w:tc>
        <w:tc>
          <w:tcPr>
            <w:tcW w:w="1533" w:type="dxa"/>
            <w:shd w:val="clear" w:color="auto" w:fill="D0CECE" w:themeFill="background2" w:themeFillShade="E6"/>
          </w:tcPr>
          <w:p w14:paraId="19D96F89" w14:textId="5B5989FE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Assessment /test date </w:t>
            </w:r>
          </w:p>
        </w:tc>
      </w:tr>
      <w:tr w:rsidR="00BF3B19" w:rsidRPr="00F23634" w14:paraId="5B5BE2BD" w14:textId="0D4482A2" w:rsidTr="00316149">
        <w:tc>
          <w:tcPr>
            <w:tcW w:w="4243" w:type="dxa"/>
          </w:tcPr>
          <w:p w14:paraId="75E8DC08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14E111A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50B16AB0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78" w:type="dxa"/>
          </w:tcPr>
          <w:p w14:paraId="2AF2BF07" w14:textId="31597A31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76" w:type="dxa"/>
          </w:tcPr>
          <w:p w14:paraId="70572CBB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33" w:type="dxa"/>
          </w:tcPr>
          <w:p w14:paraId="18543BBF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BF3B19" w:rsidRPr="00F23634" w14:paraId="6D5CD8F7" w14:textId="6E7A9A00" w:rsidTr="00316149">
        <w:tc>
          <w:tcPr>
            <w:tcW w:w="4243" w:type="dxa"/>
          </w:tcPr>
          <w:p w14:paraId="6F166092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883C12B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39293F0D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78" w:type="dxa"/>
          </w:tcPr>
          <w:p w14:paraId="0196597B" w14:textId="4156C751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76" w:type="dxa"/>
          </w:tcPr>
          <w:p w14:paraId="3712F564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33" w:type="dxa"/>
          </w:tcPr>
          <w:p w14:paraId="7072E550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BF3B19" w:rsidRPr="00F23634" w14:paraId="49CE81AC" w14:textId="1E64D675" w:rsidTr="00316149">
        <w:tc>
          <w:tcPr>
            <w:tcW w:w="4243" w:type="dxa"/>
          </w:tcPr>
          <w:p w14:paraId="1DFC5B31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432A29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747F9DB6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78" w:type="dxa"/>
          </w:tcPr>
          <w:p w14:paraId="2CB54C0D" w14:textId="7E649A4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76" w:type="dxa"/>
          </w:tcPr>
          <w:p w14:paraId="44C161B7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33" w:type="dxa"/>
          </w:tcPr>
          <w:p w14:paraId="1D83FD82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7D5214B" w14:textId="139F9E30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340A0" w:rsidRPr="00F23634" w14:paraId="2209B733" w14:textId="77777777" w:rsidTr="00162A44">
        <w:trPr>
          <w:trHeight w:val="404"/>
        </w:trPr>
        <w:tc>
          <w:tcPr>
            <w:tcW w:w="10627" w:type="dxa"/>
            <w:shd w:val="clear" w:color="auto" w:fill="D0CECE" w:themeFill="background2" w:themeFillShade="E6"/>
          </w:tcPr>
          <w:p w14:paraId="62EC65C9" w14:textId="2CF6D03E" w:rsidR="00B340A0" w:rsidRPr="00B340A0" w:rsidRDefault="00B340A0" w:rsidP="00F23634">
            <w:pPr>
              <w:jc w:val="left"/>
              <w:rPr>
                <w:rFonts w:eastAsia="Calibri" w:cs="Tahoma"/>
                <w:bCs/>
                <w:caps w:val="0"/>
                <w:color w:val="auto"/>
                <w:sz w:val="22"/>
                <w:lang w:eastAsia="en-US"/>
              </w:rPr>
            </w:pPr>
            <w:r w:rsidRPr="000675EB">
              <w:rPr>
                <w:rFonts w:eastAsia="Calibri" w:cs="Tahoma"/>
                <w:bCs/>
                <w:caps w:val="0"/>
                <w:color w:val="auto"/>
                <w:sz w:val="24"/>
                <w:szCs w:val="24"/>
                <w:lang w:eastAsia="en-US"/>
              </w:rPr>
              <w:t>Summary</w:t>
            </w:r>
            <w:r>
              <w:rPr>
                <w:rFonts w:eastAsia="Calibri" w:cs="Tahoma"/>
                <w:bCs/>
                <w:caps w:val="0"/>
                <w:color w:val="auto"/>
                <w:sz w:val="22"/>
                <w:lang w:eastAsia="en-US"/>
              </w:rPr>
              <w:t xml:space="preserve"> </w:t>
            </w:r>
            <w:r w:rsidRPr="00BB3F9F">
              <w:rPr>
                <w:rFonts w:eastAsia="Calibri" w:cs="Tahoma"/>
                <w:bCs/>
                <w:caps w:val="0"/>
                <w:color w:val="auto"/>
                <w:sz w:val="24"/>
                <w:szCs w:val="24"/>
                <w:lang w:eastAsia="en-US"/>
              </w:rPr>
              <w:t xml:space="preserve">of the adverse circumstances that affected the learner: </w:t>
            </w:r>
          </w:p>
        </w:tc>
      </w:tr>
      <w:tr w:rsidR="00F23634" w:rsidRPr="00F23634" w14:paraId="4EF137F4" w14:textId="77777777" w:rsidTr="00316149">
        <w:trPr>
          <w:trHeight w:val="1555"/>
        </w:trPr>
        <w:tc>
          <w:tcPr>
            <w:tcW w:w="10627" w:type="dxa"/>
          </w:tcPr>
          <w:p w14:paraId="466B37FA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A4F43DF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6DEB7184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7C6EB4EF" w14:textId="2C13ED35" w:rsidR="00F23634" w:rsidRPr="001A151E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137FDFFA" w14:textId="77777777" w:rsidR="00B548D1" w:rsidRPr="00F23634" w:rsidRDefault="00B548D1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3E2028E3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72CD743D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B340A0" w:rsidRPr="00F23634" w14:paraId="6A519FAF" w14:textId="77777777" w:rsidTr="00162A44">
        <w:trPr>
          <w:trHeight w:val="410"/>
        </w:trPr>
        <w:tc>
          <w:tcPr>
            <w:tcW w:w="10627" w:type="dxa"/>
            <w:shd w:val="clear" w:color="auto" w:fill="D0CECE" w:themeFill="background2" w:themeFillShade="E6"/>
          </w:tcPr>
          <w:p w14:paraId="3716373B" w14:textId="132FB71F" w:rsidR="00B340A0" w:rsidRPr="000675EB" w:rsidRDefault="00B340A0" w:rsidP="00914B7E">
            <w:pPr>
              <w:pStyle w:val="Bodycopy"/>
              <w:rPr>
                <w:rFonts w:eastAsia="Calibri"/>
                <w:b/>
                <w:bCs/>
                <w:lang w:eastAsia="en-US"/>
              </w:rPr>
            </w:pPr>
            <w:r w:rsidRPr="000675EB">
              <w:rPr>
                <w:rFonts w:eastAsia="Calibri"/>
                <w:b/>
                <w:bCs/>
                <w:lang w:eastAsia="en-US"/>
              </w:rPr>
              <w:t>Specific details of the special consideration</w:t>
            </w:r>
            <w:r w:rsidR="000675EB" w:rsidRPr="000675EB">
              <w:rPr>
                <w:rFonts w:eastAsia="Calibri"/>
                <w:b/>
                <w:bCs/>
                <w:lang w:eastAsia="en-US"/>
              </w:rPr>
              <w:t xml:space="preserve"> being requested:</w:t>
            </w:r>
            <w:r w:rsidRPr="000675EB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</w:tc>
      </w:tr>
      <w:tr w:rsidR="00F23634" w:rsidRPr="00F23634" w14:paraId="30BB0518" w14:textId="77777777" w:rsidTr="00316149">
        <w:tc>
          <w:tcPr>
            <w:tcW w:w="10627" w:type="dxa"/>
          </w:tcPr>
          <w:p w14:paraId="0FCAB104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6DF58FE3" w14:textId="2BC02581" w:rsidR="00F23634" w:rsidRPr="001A151E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056B9BBC" w14:textId="77777777" w:rsidR="00B548D1" w:rsidRPr="00F23634" w:rsidRDefault="00B548D1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4405B164" w14:textId="0FBCFBB6" w:rsid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60113DF2" w14:textId="77777777" w:rsidR="001A151E" w:rsidRPr="00F23634" w:rsidRDefault="001A151E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9733215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3550C05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324F5DFF" w14:textId="00329E4D" w:rsidR="001A151E" w:rsidRPr="001A151E" w:rsidRDefault="001A151E" w:rsidP="001A151E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auto"/>
          <w:sz w:val="22"/>
          <w:lang w:eastAsia="en-US"/>
        </w:rPr>
        <w:lastRenderedPageBreak/>
        <w:t xml:space="preserve">Please list all the supporting evidence supplied with this request. This may be a medical report, statement from the invigilator etc. </w:t>
      </w:r>
      <w:r w:rsidR="00313027" w:rsidRPr="00313027">
        <w:rPr>
          <w:rFonts w:eastAsia="Calibri" w:cs="Tahoma"/>
          <w:bCs/>
          <w:caps w:val="0"/>
          <w:sz w:val="22"/>
          <w:lang w:eastAsia="en-US"/>
        </w:rPr>
        <w:t>Applications which do not have the relevant documentary evidence cannot be considered and will be rejected until appropriate evidence is provided.</w:t>
      </w: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151E" w:rsidRPr="001A151E" w14:paraId="66734DD9" w14:textId="77777777" w:rsidTr="00316149">
        <w:tc>
          <w:tcPr>
            <w:tcW w:w="10485" w:type="dxa"/>
          </w:tcPr>
          <w:p w14:paraId="29D5C6AC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9336F75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5478D1C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4FD2816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EF7C7AF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2B4496E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971FE65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391EDD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B61EAA4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46B4996" w14:textId="24EBD5E7" w:rsidR="00316149" w:rsidRDefault="00316149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i/>
          <w:iCs/>
          <w:caps w:val="0"/>
          <w:color w:val="000000"/>
          <w:sz w:val="22"/>
          <w:lang w:eastAsia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119"/>
        <w:gridCol w:w="5528"/>
      </w:tblGrid>
      <w:tr w:rsidR="00A119D6" w:rsidRPr="00CC7CE6" w14:paraId="1A2BAA01" w14:textId="77777777" w:rsidTr="006E277F">
        <w:trPr>
          <w:gridAfter w:val="2"/>
          <w:wAfter w:w="8647" w:type="dxa"/>
        </w:trPr>
        <w:tc>
          <w:tcPr>
            <w:tcW w:w="1838" w:type="dxa"/>
            <w:shd w:val="clear" w:color="auto" w:fill="D0CECE" w:themeFill="background2" w:themeFillShade="E6"/>
          </w:tcPr>
          <w:p w14:paraId="7B58D68C" w14:textId="77777777" w:rsidR="00A119D6" w:rsidRPr="00CC7CE6" w:rsidRDefault="00A119D6" w:rsidP="006E277F">
            <w:pPr>
              <w:pStyle w:val="Bodycopy"/>
              <w:jc w:val="center"/>
              <w:rPr>
                <w:rFonts w:eastAsia="Calibri"/>
                <w:b/>
                <w:lang w:eastAsia="en-US"/>
              </w:rPr>
            </w:pPr>
            <w:r w:rsidRPr="00CC7CE6">
              <w:rPr>
                <w:rFonts w:eastAsia="Calibri"/>
                <w:b/>
                <w:lang w:eastAsia="en-US"/>
              </w:rPr>
              <w:t>Declaration</w:t>
            </w:r>
          </w:p>
        </w:tc>
      </w:tr>
      <w:tr w:rsidR="00A119D6" w:rsidRPr="00CC7CE6" w14:paraId="0C95BFF0" w14:textId="77777777" w:rsidTr="006E277F">
        <w:tc>
          <w:tcPr>
            <w:tcW w:w="10485" w:type="dxa"/>
            <w:gridSpan w:val="3"/>
            <w:shd w:val="clear" w:color="auto" w:fill="D0CECE" w:themeFill="background2" w:themeFillShade="E6"/>
          </w:tcPr>
          <w:p w14:paraId="0A0F6B58" w14:textId="77777777" w:rsidR="00A119D6" w:rsidRPr="00CC7CE6" w:rsidRDefault="00A119D6" w:rsidP="006E277F">
            <w:pPr>
              <w:pStyle w:val="Bodycopy"/>
              <w:rPr>
                <w:rFonts w:eastAsia="Calibri"/>
                <w:b/>
                <w:lang w:eastAsia="en-US"/>
              </w:rPr>
            </w:pPr>
            <w:r w:rsidRPr="00CC7CE6">
              <w:rPr>
                <w:rFonts w:eastAsia="Calibri"/>
                <w:b/>
                <w:lang w:eastAsia="en-US"/>
              </w:rPr>
              <w:t>This application is supported by the employer/provider coordinator and relevant tutors:</w:t>
            </w:r>
          </w:p>
        </w:tc>
      </w:tr>
      <w:tr w:rsidR="00A119D6" w14:paraId="01064CFA" w14:textId="77777777" w:rsidTr="006E277F">
        <w:tc>
          <w:tcPr>
            <w:tcW w:w="4957" w:type="dxa"/>
            <w:gridSpan w:val="2"/>
            <w:shd w:val="clear" w:color="auto" w:fill="D0CECE" w:themeFill="background2" w:themeFillShade="E6"/>
          </w:tcPr>
          <w:p w14:paraId="67F1156B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Signed by Coordinator or Examinations Officer:</w:t>
            </w:r>
          </w:p>
        </w:tc>
        <w:tc>
          <w:tcPr>
            <w:tcW w:w="5528" w:type="dxa"/>
          </w:tcPr>
          <w:p w14:paraId="26CF870C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</w:p>
          <w:p w14:paraId="027C9900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</w:p>
        </w:tc>
      </w:tr>
      <w:tr w:rsidR="00A119D6" w14:paraId="7D654A10" w14:textId="77777777" w:rsidTr="006E277F">
        <w:tc>
          <w:tcPr>
            <w:tcW w:w="4957" w:type="dxa"/>
            <w:gridSpan w:val="2"/>
            <w:shd w:val="clear" w:color="auto" w:fill="D0CECE" w:themeFill="background2" w:themeFillShade="E6"/>
          </w:tcPr>
          <w:p w14:paraId="69C3BA3C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Print name:</w:t>
            </w:r>
          </w:p>
        </w:tc>
        <w:tc>
          <w:tcPr>
            <w:tcW w:w="5528" w:type="dxa"/>
          </w:tcPr>
          <w:p w14:paraId="14CC6F1A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</w:p>
          <w:p w14:paraId="01CF00FB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</w:p>
        </w:tc>
      </w:tr>
      <w:tr w:rsidR="00A119D6" w14:paraId="6A8C8585" w14:textId="77777777" w:rsidTr="006E277F">
        <w:tc>
          <w:tcPr>
            <w:tcW w:w="4957" w:type="dxa"/>
            <w:gridSpan w:val="2"/>
            <w:shd w:val="clear" w:color="auto" w:fill="D0CECE" w:themeFill="background2" w:themeFillShade="E6"/>
          </w:tcPr>
          <w:p w14:paraId="31D74073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Date of application:</w:t>
            </w:r>
          </w:p>
        </w:tc>
        <w:tc>
          <w:tcPr>
            <w:tcW w:w="5528" w:type="dxa"/>
          </w:tcPr>
          <w:p w14:paraId="29D05744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</w:p>
          <w:p w14:paraId="38B09D3A" w14:textId="77777777" w:rsidR="00A119D6" w:rsidRDefault="00A119D6" w:rsidP="006E277F">
            <w:pPr>
              <w:pStyle w:val="Bodycopy"/>
              <w:rPr>
                <w:rFonts w:eastAsia="Calibri"/>
                <w:bCs/>
                <w:lang w:eastAsia="en-US"/>
              </w:rPr>
            </w:pPr>
          </w:p>
        </w:tc>
      </w:tr>
    </w:tbl>
    <w:p w14:paraId="0679C4E8" w14:textId="08839E6C" w:rsidR="00A119D6" w:rsidRDefault="00A119D6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i/>
          <w:iCs/>
          <w:caps w:val="0"/>
          <w:color w:val="000000"/>
          <w:sz w:val="22"/>
          <w:lang w:eastAsia="en-US"/>
        </w:rPr>
      </w:pPr>
    </w:p>
    <w:p w14:paraId="3C615A2B" w14:textId="3E00B88E" w:rsidR="00A119D6" w:rsidRPr="00406EE4" w:rsidRDefault="00406EE4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  <w:r w:rsidRPr="00406EE4">
        <w:rPr>
          <w:rFonts w:eastAsia="Calibri" w:cs="Tahoma"/>
          <w:bCs/>
          <w:caps w:val="0"/>
          <w:sz w:val="22"/>
          <w:lang w:eastAsia="en-US"/>
        </w:rPr>
        <w:t>The application will not be processed without a written or electronic signature.</w:t>
      </w:r>
    </w:p>
    <w:p w14:paraId="3CC5624C" w14:textId="77777777" w:rsidR="00A119D6" w:rsidRDefault="00A119D6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i/>
          <w:iCs/>
          <w:caps w:val="0"/>
          <w:color w:val="000000"/>
          <w:sz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B5182" w14:paraId="60692F48" w14:textId="77777777" w:rsidTr="006E277F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7DD5094" w14:textId="77777777" w:rsidR="00AB5182" w:rsidRPr="006A0E04" w:rsidRDefault="00AB5182" w:rsidP="006E277F">
            <w:pPr>
              <w:pStyle w:val="Bodycopy"/>
              <w:rPr>
                <w:rFonts w:eastAsia="Calibri"/>
                <w:b/>
                <w:bCs/>
                <w:caps/>
                <w:lang w:eastAsia="en-US"/>
              </w:rPr>
            </w:pPr>
            <w:r w:rsidRPr="00700C84">
              <w:rPr>
                <w:rFonts w:eastAsia="Calibri"/>
                <w:b/>
                <w:bCs/>
                <w:lang w:eastAsia="en-US"/>
              </w:rPr>
              <w:t>Please return the completed form and supporting evidence to:</w:t>
            </w:r>
          </w:p>
        </w:tc>
      </w:tr>
      <w:tr w:rsidR="00AB5182" w14:paraId="1609C9D9" w14:textId="77777777" w:rsidTr="006E277F">
        <w:tc>
          <w:tcPr>
            <w:tcW w:w="1413" w:type="dxa"/>
            <w:shd w:val="clear" w:color="auto" w:fill="D0CECE" w:themeFill="background2" w:themeFillShade="E6"/>
          </w:tcPr>
          <w:p w14:paraId="3E47BE1D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  <w:t>Email</w:t>
            </w:r>
          </w:p>
          <w:p w14:paraId="61553A05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</w:pPr>
          </w:p>
        </w:tc>
        <w:tc>
          <w:tcPr>
            <w:tcW w:w="9043" w:type="dxa"/>
          </w:tcPr>
          <w:p w14:paraId="1D9FC9B4" w14:textId="77777777" w:rsidR="00AB5182" w:rsidRPr="00C93BA7" w:rsidRDefault="00C674C5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hyperlink r:id="rId7" w:history="1">
              <w:r w:rsidR="00AB5182" w:rsidRPr="006C6239">
                <w:rPr>
                  <w:rStyle w:val="Hyperlink"/>
                  <w:rFonts w:ascii="Arial" w:eastAsia="Calibri" w:hAnsi="Arial" w:cs="Arial"/>
                  <w:b w:val="0"/>
                  <w:caps w:val="0"/>
                  <w:sz w:val="22"/>
                  <w:szCs w:val="28"/>
                  <w:lang w:eastAsia="en-US"/>
                </w:rPr>
                <w:t>Compliance@innovateawarding.org</w:t>
              </w:r>
            </w:hyperlink>
            <w:r w:rsidR="00AB5182"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AB5182" w14:paraId="04E06D94" w14:textId="77777777" w:rsidTr="006E277F">
        <w:trPr>
          <w:trHeight w:val="58"/>
        </w:trPr>
        <w:tc>
          <w:tcPr>
            <w:tcW w:w="1413" w:type="dxa"/>
            <w:shd w:val="clear" w:color="auto" w:fill="D0CECE" w:themeFill="background2" w:themeFillShade="E6"/>
          </w:tcPr>
          <w:p w14:paraId="109139F0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  <w:t>Post</w:t>
            </w:r>
          </w:p>
        </w:tc>
        <w:tc>
          <w:tcPr>
            <w:tcW w:w="9043" w:type="dxa"/>
          </w:tcPr>
          <w:p w14:paraId="2E687731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 w:rsidRPr="00C93BA7"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FAO Comp</w:t>
            </w: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liance</w:t>
            </w:r>
          </w:p>
          <w:p w14:paraId="78B165D1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Innovate Awarding</w:t>
            </w:r>
          </w:p>
          <w:p w14:paraId="489C0D05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Block F</w:t>
            </w:r>
          </w:p>
          <w:p w14:paraId="25AC49AA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291 Paintworks</w:t>
            </w:r>
          </w:p>
          <w:p w14:paraId="5D92D839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Arnos Vale</w:t>
            </w:r>
          </w:p>
          <w:p w14:paraId="657DD7E6" w14:textId="77777777" w:rsidR="00AB5182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 xml:space="preserve">Bristol </w:t>
            </w:r>
          </w:p>
          <w:p w14:paraId="27D0808D" w14:textId="77777777" w:rsidR="00AB5182" w:rsidRPr="00C93BA7" w:rsidRDefault="00AB5182" w:rsidP="006E277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BS4 3AW</w:t>
            </w:r>
          </w:p>
        </w:tc>
      </w:tr>
    </w:tbl>
    <w:p w14:paraId="30D87DC4" w14:textId="77777777" w:rsidR="00AB5182" w:rsidRPr="00B647A8" w:rsidRDefault="00AB5182" w:rsidP="00AB5182">
      <w:pPr>
        <w:pStyle w:val="Bodycopy"/>
        <w:rPr>
          <w:rFonts w:eastAsia="Calibri"/>
          <w:b/>
          <w:caps/>
          <w:color w:val="000000"/>
          <w:lang w:eastAsia="en-US"/>
        </w:rPr>
      </w:pPr>
    </w:p>
    <w:p w14:paraId="7C5D881D" w14:textId="7C816414" w:rsidR="00AB5182" w:rsidRPr="00B05ECE" w:rsidRDefault="00AB5182" w:rsidP="00AB5182">
      <w:pPr>
        <w:pStyle w:val="Bodycopy"/>
        <w:rPr>
          <w:rFonts w:eastAsia="Calibri"/>
          <w:b/>
          <w:caps/>
          <w:lang w:eastAsia="en-US"/>
        </w:rPr>
      </w:pPr>
      <w:r w:rsidRPr="00B05ECE">
        <w:rPr>
          <w:rFonts w:eastAsia="Calibri"/>
          <w:lang w:eastAsia="en-US"/>
        </w:rPr>
        <w:t>If you have any queries at regarding completing and submitting this form, or abou</w:t>
      </w:r>
      <w:r w:rsidR="00C674C5">
        <w:rPr>
          <w:rFonts w:eastAsia="Calibri"/>
          <w:lang w:eastAsia="en-US"/>
        </w:rPr>
        <w:t>t</w:t>
      </w:r>
      <w:r w:rsidRPr="00B05ECE">
        <w:rPr>
          <w:rFonts w:eastAsia="Calibri"/>
          <w:lang w:eastAsia="en-US"/>
        </w:rPr>
        <w:t xml:space="preserve"> special considerations in general, please contact Innovate Awarding:</w:t>
      </w:r>
    </w:p>
    <w:p w14:paraId="2B3BBE6B" w14:textId="77777777" w:rsidR="00AB5182" w:rsidRPr="00B05ECE" w:rsidRDefault="00AB5182" w:rsidP="00AB5182">
      <w:pPr>
        <w:pStyle w:val="Bodycopy"/>
        <w:rPr>
          <w:rFonts w:eastAsia="Calibri"/>
          <w:b/>
          <w:caps/>
          <w:lang w:eastAsia="en-US"/>
        </w:rPr>
      </w:pPr>
    </w:p>
    <w:p w14:paraId="2E04C858" w14:textId="77777777" w:rsidR="00AB5182" w:rsidRPr="00B05ECE" w:rsidRDefault="00AB5182" w:rsidP="00AB5182">
      <w:pPr>
        <w:pStyle w:val="Bodycopy"/>
        <w:rPr>
          <w:rFonts w:eastAsia="Calibri"/>
          <w:b/>
          <w:bCs/>
          <w:caps/>
          <w:color w:val="000000"/>
          <w:sz w:val="28"/>
          <w:szCs w:val="28"/>
          <w:lang w:eastAsia="en-US"/>
        </w:rPr>
      </w:pPr>
      <w:r w:rsidRPr="00700C84">
        <w:rPr>
          <w:rFonts w:eastAsia="Calibri"/>
          <w:b/>
          <w:bCs/>
          <w:lang w:eastAsia="en-US"/>
        </w:rPr>
        <w:t>Email</w:t>
      </w:r>
      <w:r w:rsidRPr="00B05ECE">
        <w:rPr>
          <w:rFonts w:eastAsia="Calibri"/>
          <w:lang w:eastAsia="en-US"/>
        </w:rPr>
        <w:t>:</w:t>
      </w:r>
      <w:r w:rsidRPr="002D5677">
        <w:rPr>
          <w:rFonts w:eastAsia="Calibri"/>
          <w:szCs w:val="24"/>
          <w:lang w:eastAsia="en-US"/>
        </w:rPr>
        <w:t xml:space="preserve"> </w:t>
      </w:r>
      <w:hyperlink r:id="rId8" w:history="1">
        <w:r w:rsidRPr="002D5677">
          <w:rPr>
            <w:rStyle w:val="Hyperlink"/>
            <w:rFonts w:eastAsia="Calibri" w:cs="Tahoma"/>
            <w:szCs w:val="24"/>
            <w:lang w:eastAsia="en-US"/>
          </w:rPr>
          <w:t>Compliance@innovateawarding.org</w:t>
        </w:r>
      </w:hyperlink>
    </w:p>
    <w:p w14:paraId="79CE58DB" w14:textId="77777777" w:rsidR="00970CDD" w:rsidRDefault="00970CDD">
      <w:pPr>
        <w:spacing w:after="160" w:line="259" w:lineRule="auto"/>
        <w:jc w:val="left"/>
        <w:rPr>
          <w:rFonts w:eastAsia="Calibri" w:cs="Tahoma"/>
          <w:bCs/>
          <w:caps w:val="0"/>
          <w:color w:val="1D1D1B"/>
          <w:sz w:val="22"/>
          <w:szCs w:val="28"/>
          <w:lang w:eastAsia="en-US"/>
        </w:rPr>
      </w:pPr>
      <w:r>
        <w:rPr>
          <w:rFonts w:eastAsia="Calibri" w:cs="Tahoma"/>
          <w:bCs/>
          <w:caps w:val="0"/>
          <w:color w:val="1D1D1B"/>
          <w:sz w:val="22"/>
          <w:szCs w:val="28"/>
          <w:lang w:eastAsia="en-US"/>
        </w:rPr>
        <w:br w:type="page"/>
      </w:r>
    </w:p>
    <w:p w14:paraId="3B8D896A" w14:textId="7277D25E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8"/>
          <w:szCs w:val="28"/>
          <w:lang w:eastAsia="en-US"/>
        </w:rPr>
      </w:pPr>
      <w:r w:rsidRPr="00DC5010"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  <w:lastRenderedPageBreak/>
        <w:t xml:space="preserve">For completion by Innovate Awarding only </w:t>
      </w:r>
    </w:p>
    <w:p w14:paraId="3FDD767C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2E1737C2" w14:textId="282C70A5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Date application received by Innovate Awarding</w:t>
      </w:r>
      <w:r w:rsidR="00BF3B19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29FC2AF8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caps w:val="0"/>
          <w:color w:val="000000"/>
          <w:sz w:val="22"/>
          <w:lang w:eastAsia="en-US"/>
        </w:rPr>
      </w:pPr>
    </w:p>
    <w:p w14:paraId="4A09238A" w14:textId="0290143A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 xml:space="preserve">The application cannot be considered </w:t>
      </w:r>
      <w:r w:rsidR="004D20EB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because</w:t>
      </w: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C5010" w:rsidRPr="00DC5010" w14:paraId="6D558A2C" w14:textId="77777777" w:rsidTr="00DC5010">
        <w:tc>
          <w:tcPr>
            <w:tcW w:w="10060" w:type="dxa"/>
          </w:tcPr>
          <w:p w14:paraId="5BA54EDB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FCF0CB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278432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8076987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F682128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8CCCF73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43F596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05A2BE50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4F6BAE25" w14:textId="570982E3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 xml:space="preserve">The </w:t>
      </w:r>
      <w:r w:rsidR="00AF3CD9"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above-named</w:t>
      </w: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 xml:space="preserve"> apprentice/learner may have the following special consideration/reasonable adjustments arrangements for the examinations set out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C5010" w:rsidRPr="00DC5010" w14:paraId="613FBB0A" w14:textId="77777777" w:rsidTr="00DC5010">
        <w:tc>
          <w:tcPr>
            <w:tcW w:w="10060" w:type="dxa"/>
          </w:tcPr>
          <w:p w14:paraId="7104AC49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5B526D78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043E85AA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6D9A81E7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5B766F21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29E2CC94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7CCF24A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31BE012C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</w:tc>
      </w:tr>
    </w:tbl>
    <w:p w14:paraId="64F76877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</w:p>
    <w:p w14:paraId="026F8469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Please ensure that the apprentice/learner and all relevant staff, including invigilators, are aware of this agreement and that the appropriate arrangements are put in place. </w:t>
      </w:r>
    </w:p>
    <w:p w14:paraId="0B376832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7A4F48C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30C49E5C" w14:textId="5FC11B8B" w:rsidR="00DC5010" w:rsidRPr="00DC5010" w:rsidRDefault="00DC5010" w:rsidP="00914B7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Innovate Awarding </w:t>
      </w:r>
      <w:r w:rsidR="00BF3B19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Regulation &amp; Compliance Manager</w:t>
      </w: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 signature</w:t>
      </w:r>
      <w:r w:rsidR="00BF3B19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6EF2F9E4" w14:textId="77777777" w:rsidR="004D20EB" w:rsidRDefault="004D20EB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01FC0944" w14:textId="6C64B7FB" w:rsidR="00DC5010" w:rsidRPr="00DC5010" w:rsidRDefault="00DC5010" w:rsidP="00DC5010">
      <w:pPr>
        <w:spacing w:after="160" w:line="259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Date</w:t>
      </w:r>
      <w:r w:rsidR="00BF3B19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:</w:t>
      </w:r>
    </w:p>
    <w:p w14:paraId="7C92517A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5A50CC81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bCs/>
          <w:caps w:val="0"/>
          <w:color w:val="000000"/>
          <w:sz w:val="22"/>
          <w:lang w:eastAsia="en-US"/>
        </w:rPr>
      </w:pPr>
    </w:p>
    <w:p w14:paraId="6A296871" w14:textId="51989BD4" w:rsidR="00261BD0" w:rsidRPr="00261BD0" w:rsidRDefault="00261BD0" w:rsidP="00261BD0"/>
    <w:p w14:paraId="669EF99E" w14:textId="77777777" w:rsidR="00261BD0" w:rsidRPr="00261BD0" w:rsidRDefault="00261BD0" w:rsidP="00261BD0">
      <w:pPr>
        <w:jc w:val="right"/>
      </w:pPr>
    </w:p>
    <w:sectPr w:rsidR="00261BD0" w:rsidRPr="00261BD0" w:rsidSect="00914B7E">
      <w:headerReference w:type="default" r:id="rId9"/>
      <w:footerReference w:type="default" r:id="rId10"/>
      <w:pgSz w:w="11906" w:h="16838"/>
      <w:pgMar w:top="720" w:right="720" w:bottom="720" w:left="720" w:header="720" w:footer="17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78C8" w14:textId="77777777" w:rsidR="00374126" w:rsidRDefault="00374126" w:rsidP="00A318D1">
      <w:r>
        <w:separator/>
      </w:r>
    </w:p>
  </w:endnote>
  <w:endnote w:type="continuationSeparator" w:id="0">
    <w:p w14:paraId="6DDF8F89" w14:textId="77777777" w:rsidR="00374126" w:rsidRDefault="00374126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74DD6D2C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2C454A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7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2C454A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27.09.2022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6552AFFF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  <w:r w:rsidR="002C454A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CE6E" w14:textId="77777777" w:rsidR="00374126" w:rsidRDefault="00374126" w:rsidP="00A318D1">
      <w:r>
        <w:separator/>
      </w:r>
    </w:p>
  </w:footnote>
  <w:footnote w:type="continuationSeparator" w:id="0">
    <w:p w14:paraId="1682FE81" w14:textId="77777777" w:rsidR="00374126" w:rsidRDefault="00374126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675EB"/>
    <w:rsid w:val="000F0B27"/>
    <w:rsid w:val="00162A44"/>
    <w:rsid w:val="001A151E"/>
    <w:rsid w:val="001B338E"/>
    <w:rsid w:val="001E501B"/>
    <w:rsid w:val="00235878"/>
    <w:rsid w:val="00261BD0"/>
    <w:rsid w:val="002C454A"/>
    <w:rsid w:val="00313027"/>
    <w:rsid w:val="00316149"/>
    <w:rsid w:val="00374126"/>
    <w:rsid w:val="003A20BC"/>
    <w:rsid w:val="00403F03"/>
    <w:rsid w:val="00406EE4"/>
    <w:rsid w:val="004D20EB"/>
    <w:rsid w:val="00523E4B"/>
    <w:rsid w:val="005732DB"/>
    <w:rsid w:val="005D643D"/>
    <w:rsid w:val="00687009"/>
    <w:rsid w:val="006A39FD"/>
    <w:rsid w:val="006B4360"/>
    <w:rsid w:val="00711E5D"/>
    <w:rsid w:val="007E6344"/>
    <w:rsid w:val="00914B7E"/>
    <w:rsid w:val="00970CDD"/>
    <w:rsid w:val="00A119D6"/>
    <w:rsid w:val="00A318D1"/>
    <w:rsid w:val="00A945EA"/>
    <w:rsid w:val="00AB5182"/>
    <w:rsid w:val="00AF3CD9"/>
    <w:rsid w:val="00B340A0"/>
    <w:rsid w:val="00B548D1"/>
    <w:rsid w:val="00BB3F9F"/>
    <w:rsid w:val="00BF3B19"/>
    <w:rsid w:val="00C674C5"/>
    <w:rsid w:val="00CA36E3"/>
    <w:rsid w:val="00CD18B1"/>
    <w:rsid w:val="00D32681"/>
    <w:rsid w:val="00DC5010"/>
    <w:rsid w:val="00DC5386"/>
    <w:rsid w:val="00DD4BDA"/>
    <w:rsid w:val="00EA2C12"/>
    <w:rsid w:val="00F23634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A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1E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DC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19"/>
    <w:rPr>
      <w:rFonts w:ascii="Tahoma" w:hAnsi="Tahoma" w:cs="Calibri"/>
      <w:b/>
      <w:caps/>
      <w:color w:val="DB178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1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19"/>
    <w:rPr>
      <w:rFonts w:ascii="Tahoma" w:hAnsi="Tahoma" w:cs="Calibri"/>
      <w:b/>
      <w:bCs/>
      <w:caps/>
      <w:color w:val="DB178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innovateaward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liance@innovateaward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33F2-F70F-4DA2-9AB9-1AA415B3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Laura Davey</cp:lastModifiedBy>
  <cp:revision>19</cp:revision>
  <dcterms:created xsi:type="dcterms:W3CDTF">2021-09-03T07:38:00Z</dcterms:created>
  <dcterms:modified xsi:type="dcterms:W3CDTF">2022-10-05T14:36:00Z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85b7d2-db62-44b0-a53f-ca2bc41776b5_Enabled">
    <vt:lpwstr>true</vt:lpwstr>
  </property>
  <property fmtid="{D5CDD505-2E9C-101B-9397-08002B2CF9AE}" pid="3" name="MSIP_Label_ff85b7d2-db62-44b0-a53f-ca2bc41776b5_SetDate">
    <vt:lpwstr>2022-09-27T11:22:37Z</vt:lpwstr>
  </property>
  <property fmtid="{D5CDD505-2E9C-101B-9397-08002B2CF9AE}" pid="4" name="MSIP_Label_ff85b7d2-db62-44b0-a53f-ca2bc41776b5_Method">
    <vt:lpwstr>Privileged</vt:lpwstr>
  </property>
  <property fmtid="{D5CDD505-2E9C-101B-9397-08002B2CF9AE}" pid="5" name="MSIP_Label_ff85b7d2-db62-44b0-a53f-ca2bc41776b5_Name">
    <vt:lpwstr>Innovate Public</vt:lpwstr>
  </property>
  <property fmtid="{D5CDD505-2E9C-101B-9397-08002B2CF9AE}" pid="6" name="MSIP_Label_ff85b7d2-db62-44b0-a53f-ca2bc41776b5_SiteId">
    <vt:lpwstr>59c39578-7ef8-4872-ac83-cd8dc4fb6ec6</vt:lpwstr>
  </property>
  <property fmtid="{D5CDD505-2E9C-101B-9397-08002B2CF9AE}" pid="7" name="MSIP_Label_ff85b7d2-db62-44b0-a53f-ca2bc41776b5_ActionId">
    <vt:lpwstr>7dc4636c-a39c-4bbb-8bc7-2977df7256e7</vt:lpwstr>
  </property>
  <property fmtid="{D5CDD505-2E9C-101B-9397-08002B2CF9AE}" pid="8" name="MSIP_Label_ff85b7d2-db62-44b0-a53f-ca2bc41776b5_ContentBits">
    <vt:lpwstr>0</vt:lpwstr>
  </property>
</Properties>
</file>