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3AA4" w14:textId="170E9533" w:rsidR="00185D5C" w:rsidRPr="00461703" w:rsidRDefault="00461703" w:rsidP="00461703">
      <w:pPr>
        <w:pStyle w:val="Title"/>
      </w:pPr>
      <w:r w:rsidRPr="00461703">
        <w:t>Provider Report of Suspected Malpractice or Maladministration Form</w:t>
      </w:r>
    </w:p>
    <w:p w14:paraId="115A4A34" w14:textId="77777777" w:rsidR="00461703" w:rsidRPr="005F127A" w:rsidRDefault="00461703" w:rsidP="005F127A">
      <w:pPr>
        <w:pStyle w:val="Bodycopy"/>
      </w:pPr>
    </w:p>
    <w:p w14:paraId="182E4ABF" w14:textId="4FDD6084" w:rsidR="00461703" w:rsidRPr="005F127A" w:rsidRDefault="00461703" w:rsidP="005F127A">
      <w:pPr>
        <w:pStyle w:val="Bodycopy"/>
      </w:pPr>
      <w:r w:rsidRPr="005F127A">
        <w:t xml:space="preserve">Innovate Awarding’s policy and procedures for the investigation of suspected or alleged malpractice or maladministration can be found at </w:t>
      </w:r>
      <w:hyperlink r:id="rId11" w:history="1">
        <w:r w:rsidRPr="005F127A">
          <w:rPr>
            <w:rStyle w:val="Hyperlink"/>
            <w:color w:val="DB1785"/>
            <w:u w:val="none"/>
          </w:rPr>
          <w:t>www.innovateawarding.org</w:t>
        </w:r>
      </w:hyperlink>
      <w:r w:rsidRPr="005F127A">
        <w:t xml:space="preserve">. </w:t>
      </w:r>
    </w:p>
    <w:p w14:paraId="7ACC878F" w14:textId="13797077" w:rsidR="00461703" w:rsidRDefault="00461703" w:rsidP="00147162">
      <w:pPr>
        <w:rPr>
          <w:lang w:val="en-US"/>
        </w:rPr>
      </w:pPr>
    </w:p>
    <w:p w14:paraId="34DC2DEB" w14:textId="38D00758" w:rsidR="00461703" w:rsidRPr="00461703" w:rsidRDefault="00461703" w:rsidP="00461703">
      <w:pPr>
        <w:rPr>
          <w:b/>
          <w:bCs w:val="0"/>
          <w:lang w:val="en-US"/>
        </w:rPr>
      </w:pPr>
      <w:r w:rsidRPr="00461703">
        <w:rPr>
          <w:b/>
          <w:bCs w:val="0"/>
          <w:lang w:val="en-US"/>
        </w:rPr>
        <w:t>Completing the form</w:t>
      </w:r>
    </w:p>
    <w:p w14:paraId="5FFFCF96" w14:textId="77777777" w:rsidR="00461703" w:rsidRPr="00461703" w:rsidRDefault="00461703" w:rsidP="005F127A">
      <w:pPr>
        <w:pStyle w:val="Bodycopy"/>
        <w:numPr>
          <w:ilvl w:val="0"/>
          <w:numId w:val="21"/>
        </w:numPr>
        <w:rPr>
          <w:rFonts w:eastAsia="FSAlbert-Light"/>
          <w:b/>
          <w:caps/>
          <w:color w:val="auto"/>
        </w:rPr>
      </w:pPr>
      <w:r w:rsidRPr="00AE2880">
        <w:rPr>
          <w:rFonts w:eastAsia="FSAlbert-Light"/>
        </w:rPr>
        <w:t xml:space="preserve">This </w:t>
      </w:r>
      <w:r w:rsidRPr="00461703">
        <w:rPr>
          <w:rFonts w:eastAsia="FSAlbert-Light"/>
          <w:spacing w:val="-11"/>
        </w:rPr>
        <w:t>f</w:t>
      </w:r>
      <w:r w:rsidRPr="00AE2880">
        <w:rPr>
          <w:rFonts w:eastAsia="FSAlbert-Light"/>
        </w:rPr>
        <w:t>orm should be comple</w:t>
      </w:r>
      <w:r w:rsidRPr="00461703">
        <w:rPr>
          <w:rFonts w:eastAsia="FSAlbert-Light"/>
          <w:spacing w:val="-2"/>
        </w:rPr>
        <w:t>t</w:t>
      </w:r>
      <w:r w:rsidRPr="00AE2880">
        <w:rPr>
          <w:rFonts w:eastAsia="FSAlbert-Light"/>
        </w:rPr>
        <w:t>ed as soon as an incident of suspec</w:t>
      </w:r>
      <w:r w:rsidRPr="00461703">
        <w:rPr>
          <w:rFonts w:eastAsia="FSAlbert-Light"/>
          <w:spacing w:val="-2"/>
        </w:rPr>
        <w:t>t</w:t>
      </w:r>
      <w:r w:rsidRPr="00AE2880">
        <w:rPr>
          <w:rFonts w:eastAsia="FSAlbert-Light"/>
        </w:rPr>
        <w:t>ed or alleged malp</w:t>
      </w:r>
      <w:r w:rsidRPr="00461703">
        <w:rPr>
          <w:rFonts w:eastAsia="FSAlbert-Light"/>
          <w:spacing w:val="-5"/>
        </w:rPr>
        <w:t>r</w:t>
      </w:r>
      <w:r w:rsidRPr="00AE2880">
        <w:rPr>
          <w:rFonts w:eastAsia="FSAlbert-Light"/>
        </w:rPr>
        <w:t>actice or maladminist</w:t>
      </w:r>
      <w:r w:rsidRPr="00461703">
        <w:rPr>
          <w:rFonts w:eastAsia="FSAlbert-Light"/>
          <w:spacing w:val="-5"/>
        </w:rPr>
        <w:t>r</w:t>
      </w:r>
      <w:r w:rsidRPr="00AE2880">
        <w:rPr>
          <w:rFonts w:eastAsia="FSAlbert-Light"/>
        </w:rPr>
        <w:t xml:space="preserve">ation is </w:t>
      </w:r>
      <w:proofErr w:type="gramStart"/>
      <w:r w:rsidRPr="00AE2880">
        <w:rPr>
          <w:rFonts w:eastAsia="FSAlbert-Light"/>
        </w:rPr>
        <w:t>identified</w:t>
      </w:r>
      <w:proofErr w:type="gramEnd"/>
    </w:p>
    <w:p w14:paraId="73CB8BDA" w14:textId="77777777" w:rsidR="00461703" w:rsidRPr="00461703" w:rsidRDefault="00461703" w:rsidP="005F127A">
      <w:pPr>
        <w:pStyle w:val="Bodycopy"/>
        <w:numPr>
          <w:ilvl w:val="0"/>
          <w:numId w:val="21"/>
        </w:numPr>
        <w:rPr>
          <w:rFonts w:eastAsia="FSAlbert-Light"/>
          <w:b/>
          <w:caps/>
          <w:color w:val="auto"/>
        </w:rPr>
      </w:pPr>
      <w:r w:rsidRPr="00AE2880">
        <w:rPr>
          <w:rFonts w:eastAsia="FSAlbert-Light"/>
        </w:rPr>
        <w:t>The comple</w:t>
      </w:r>
      <w:r w:rsidRPr="00461703">
        <w:rPr>
          <w:rFonts w:eastAsia="FSAlbert-Light"/>
          <w:spacing w:val="-2"/>
        </w:rPr>
        <w:t>t</w:t>
      </w:r>
      <w:r w:rsidRPr="00AE2880">
        <w:rPr>
          <w:rFonts w:eastAsia="FSAlbert-Light"/>
        </w:rPr>
        <w:t xml:space="preserve">ed </w:t>
      </w:r>
      <w:r w:rsidRPr="00461703">
        <w:rPr>
          <w:rFonts w:eastAsia="FSAlbert-Light"/>
          <w:spacing w:val="-11"/>
        </w:rPr>
        <w:t>f</w:t>
      </w:r>
      <w:r w:rsidRPr="00AE2880">
        <w:rPr>
          <w:rFonts w:eastAsia="FSAlbert-Light"/>
        </w:rPr>
        <w:t>orm must be returned immedia</w:t>
      </w:r>
      <w:r w:rsidRPr="00461703">
        <w:rPr>
          <w:rFonts w:eastAsia="FSAlbert-Light"/>
          <w:spacing w:val="-2"/>
        </w:rPr>
        <w:t>t</w:t>
      </w:r>
      <w:r w:rsidRPr="00AE2880">
        <w:rPr>
          <w:rFonts w:eastAsia="FSAlbert-Light"/>
        </w:rPr>
        <w:t>ely to the Compliance</w:t>
      </w:r>
      <w:r>
        <w:rPr>
          <w:rFonts w:eastAsia="FSAlbert-Light"/>
        </w:rPr>
        <w:t xml:space="preserve"> Event Manager</w:t>
      </w:r>
      <w:r w:rsidRPr="00AE2880">
        <w:rPr>
          <w:rFonts w:eastAsia="FSAlbert-Light"/>
        </w:rPr>
        <w:t xml:space="preserve"> at Innovate </w:t>
      </w:r>
      <w:r w:rsidRPr="00461703">
        <w:rPr>
          <w:rFonts w:eastAsia="FSAlbert-Light"/>
          <w:spacing w:val="-5"/>
        </w:rPr>
        <w:t>A</w:t>
      </w:r>
      <w:r w:rsidRPr="00AE2880">
        <w:rPr>
          <w:rFonts w:eastAsia="FSAlbert-Light"/>
        </w:rPr>
        <w:t>warding</w:t>
      </w:r>
    </w:p>
    <w:p w14:paraId="62C125C0" w14:textId="77777777" w:rsidR="00461703" w:rsidRPr="00461703" w:rsidRDefault="00461703" w:rsidP="005F127A">
      <w:pPr>
        <w:pStyle w:val="Bodycopy"/>
        <w:numPr>
          <w:ilvl w:val="0"/>
          <w:numId w:val="21"/>
        </w:numPr>
        <w:rPr>
          <w:rFonts w:eastAsia="FSAlbert-Light"/>
          <w:b/>
          <w:caps/>
          <w:color w:val="auto"/>
        </w:rPr>
      </w:pPr>
      <w:r w:rsidRPr="00AE2880">
        <w:rPr>
          <w:rFonts w:eastAsia="FSAlbert-Light"/>
        </w:rPr>
        <w:t>Please comple</w:t>
      </w:r>
      <w:r w:rsidRPr="00461703">
        <w:rPr>
          <w:rFonts w:eastAsia="FSAlbert-Light"/>
          <w:spacing w:val="-2"/>
        </w:rPr>
        <w:t>t</w:t>
      </w:r>
      <w:r w:rsidRPr="00AE2880">
        <w:rPr>
          <w:rFonts w:eastAsia="FSAlbert-Light"/>
        </w:rPr>
        <w:t xml:space="preserve">e all three sections of the </w:t>
      </w:r>
      <w:r w:rsidRPr="00461703">
        <w:rPr>
          <w:rFonts w:eastAsia="FSAlbert-Light"/>
          <w:spacing w:val="-11"/>
        </w:rPr>
        <w:t>f</w:t>
      </w:r>
      <w:r w:rsidRPr="00AE2880">
        <w:rPr>
          <w:rFonts w:eastAsia="FSAlbert-Light"/>
        </w:rPr>
        <w:t xml:space="preserve">orm, using additional sheets if </w:t>
      </w:r>
      <w:proofErr w:type="gramStart"/>
      <w:r w:rsidRPr="00AE2880">
        <w:rPr>
          <w:rFonts w:eastAsia="FSAlbert-Light"/>
        </w:rPr>
        <w:t>required</w:t>
      </w:r>
      <w:proofErr w:type="gramEnd"/>
    </w:p>
    <w:p w14:paraId="26D224D2" w14:textId="77777777" w:rsidR="00461703" w:rsidRPr="00461703" w:rsidRDefault="00461703" w:rsidP="005F127A">
      <w:pPr>
        <w:pStyle w:val="Bodycopy"/>
        <w:numPr>
          <w:ilvl w:val="0"/>
          <w:numId w:val="21"/>
        </w:numPr>
        <w:rPr>
          <w:rFonts w:eastAsia="FSAlbert-Light"/>
          <w:b/>
          <w:caps/>
          <w:color w:val="auto"/>
        </w:rPr>
      </w:pPr>
      <w:r w:rsidRPr="00AE2880">
        <w:rPr>
          <w:rFonts w:eastAsia="FSAlbert-Light"/>
        </w:rPr>
        <w:t>Please provide supporting additional in</w:t>
      </w:r>
      <w:r w:rsidRPr="00461703">
        <w:rPr>
          <w:rFonts w:eastAsia="FSAlbert-Light"/>
          <w:spacing w:val="-11"/>
        </w:rPr>
        <w:t>f</w:t>
      </w:r>
      <w:r w:rsidRPr="00AE2880">
        <w:rPr>
          <w:rFonts w:eastAsia="FSAlbert-Light"/>
        </w:rPr>
        <w:t xml:space="preserve">ormation or </w:t>
      </w:r>
      <w:r w:rsidRPr="00461703">
        <w:rPr>
          <w:rFonts w:eastAsia="FSAlbert-Light"/>
          <w:spacing w:val="-1"/>
        </w:rPr>
        <w:t>e</w:t>
      </w:r>
      <w:r w:rsidRPr="00AE2880">
        <w:rPr>
          <w:rFonts w:eastAsia="FSAlbert-Light"/>
        </w:rPr>
        <w:t xml:space="preserve">vidence if </w:t>
      </w:r>
      <w:r w:rsidRPr="00461703">
        <w:rPr>
          <w:rFonts w:eastAsia="FSAlbert-Light"/>
          <w:spacing w:val="-3"/>
        </w:rPr>
        <w:t>a</w:t>
      </w:r>
      <w:r w:rsidRPr="00461703">
        <w:rPr>
          <w:rFonts w:eastAsia="FSAlbert-Light"/>
          <w:spacing w:val="-1"/>
        </w:rPr>
        <w:t>v</w:t>
      </w:r>
      <w:r w:rsidRPr="00AE2880">
        <w:rPr>
          <w:rFonts w:eastAsia="FSAlbert-Light"/>
        </w:rPr>
        <w:t>ailable</w:t>
      </w:r>
    </w:p>
    <w:p w14:paraId="66DB5F9B" w14:textId="191DFC1D" w:rsidR="00461703" w:rsidRPr="00461703" w:rsidRDefault="00461703" w:rsidP="005F127A">
      <w:pPr>
        <w:pStyle w:val="Bodycopy"/>
        <w:numPr>
          <w:ilvl w:val="0"/>
          <w:numId w:val="21"/>
        </w:numPr>
        <w:rPr>
          <w:b/>
          <w:caps/>
          <w:color w:val="auto"/>
        </w:rPr>
      </w:pPr>
      <w:r>
        <w:rPr>
          <w:rFonts w:eastAsia="FSAlbert-Light"/>
        </w:rPr>
        <w:t>The third section</w:t>
      </w:r>
      <w:r w:rsidRPr="00AE2880">
        <w:rPr>
          <w:rFonts w:eastAsia="FSAlbert-Light"/>
        </w:rPr>
        <w:t xml:space="preserve"> must be comple</w:t>
      </w:r>
      <w:r w:rsidRPr="00461703">
        <w:rPr>
          <w:rFonts w:eastAsia="FSAlbert-Light"/>
          <w:spacing w:val="-2"/>
        </w:rPr>
        <w:t>t</w:t>
      </w:r>
      <w:r w:rsidRPr="00AE2880">
        <w:rPr>
          <w:rFonts w:eastAsia="FSAlbert-Light"/>
        </w:rPr>
        <w:t xml:space="preserve">ed </w:t>
      </w:r>
      <w:r w:rsidRPr="00461703">
        <w:rPr>
          <w:rFonts w:eastAsia="FSAlbert-Light"/>
          <w:spacing w:val="-4"/>
        </w:rPr>
        <w:t>b</w:t>
      </w:r>
      <w:r w:rsidRPr="00AE2880">
        <w:rPr>
          <w:rFonts w:eastAsia="FSAlbert-Light"/>
        </w:rPr>
        <w:t xml:space="preserve">y the Head of </w:t>
      </w:r>
      <w:r w:rsidRPr="00461703">
        <w:rPr>
          <w:rFonts w:eastAsia="FSAlbert-Light"/>
          <w:spacing w:val="-6"/>
        </w:rPr>
        <w:t>C</w:t>
      </w:r>
      <w:r w:rsidRPr="00AE2880">
        <w:rPr>
          <w:rFonts w:eastAsia="FSAlbert-Light"/>
        </w:rPr>
        <w:t>entre</w:t>
      </w:r>
    </w:p>
    <w:p w14:paraId="6165BB19" w14:textId="77777777" w:rsidR="00461703" w:rsidRDefault="00461703" w:rsidP="00461703">
      <w:pPr>
        <w:tabs>
          <w:tab w:val="left" w:pos="420"/>
        </w:tabs>
        <w:spacing w:before="14"/>
        <w:ind w:right="-20"/>
        <w:rPr>
          <w:rFonts w:eastAsia="FSAlbert-Light" w:cs="Tahoma"/>
          <w:color w:val="auto"/>
          <w:sz w:val="22"/>
        </w:rPr>
      </w:pPr>
    </w:p>
    <w:p w14:paraId="58808520" w14:textId="6AEA77F4" w:rsidR="00461703" w:rsidRDefault="00461703" w:rsidP="005F127A">
      <w:pPr>
        <w:pStyle w:val="Bodycopy"/>
        <w:rPr>
          <w:rStyle w:val="Hyperlink"/>
          <w:rFonts w:eastAsia="FS Albert" w:cs="Tahoma"/>
          <w:color w:val="DB1785"/>
          <w:szCs w:val="24"/>
        </w:rPr>
      </w:pPr>
      <w:r w:rsidRPr="00461703">
        <w:rPr>
          <w:rFonts w:eastAsia="FSAlbert-Light"/>
        </w:rPr>
        <w:t>If you have any questions about completing this form, please contact Innovate Awarding by email:</w:t>
      </w:r>
      <w:r w:rsidRPr="00461703">
        <w:rPr>
          <w:rFonts w:eastAsia="FS Albert"/>
          <w:color w:val="231F20"/>
        </w:rPr>
        <w:t xml:space="preserve"> </w:t>
      </w:r>
      <w:hyperlink r:id="rId12" w:history="1">
        <w:r w:rsidRPr="00461703">
          <w:rPr>
            <w:rStyle w:val="Hyperlink"/>
            <w:rFonts w:eastAsia="FS Albert" w:cs="Tahoma"/>
            <w:bCs/>
            <w:color w:val="DB1785"/>
            <w:szCs w:val="24"/>
            <w:lang w:eastAsia="en-US"/>
          </w:rPr>
          <w:t>co</w:t>
        </w:r>
        <w:r w:rsidRPr="00461703">
          <w:rPr>
            <w:rStyle w:val="Hyperlink"/>
            <w:rFonts w:eastAsia="FS Albert" w:cs="Tahoma"/>
            <w:bCs/>
            <w:color w:val="DB1785"/>
            <w:spacing w:val="-2"/>
            <w:szCs w:val="24"/>
            <w:lang w:eastAsia="en-US"/>
          </w:rPr>
          <w:t>n</w:t>
        </w:r>
        <w:r w:rsidRPr="00461703">
          <w:rPr>
            <w:rStyle w:val="Hyperlink"/>
            <w:rFonts w:eastAsia="FS Albert" w:cs="Tahoma"/>
            <w:bCs/>
            <w:color w:val="DB1785"/>
            <w:spacing w:val="-3"/>
            <w:szCs w:val="24"/>
            <w:lang w:eastAsia="en-US"/>
          </w:rPr>
          <w:t>t</w:t>
        </w:r>
        <w:r w:rsidRPr="00461703">
          <w:rPr>
            <w:rStyle w:val="Hyperlink"/>
            <w:rFonts w:eastAsia="FS Albert" w:cs="Tahoma"/>
            <w:bCs/>
            <w:color w:val="DB1785"/>
            <w:szCs w:val="24"/>
            <w:lang w:eastAsia="en-US"/>
          </w:rPr>
          <w:t>a</w:t>
        </w:r>
        <w:r w:rsidRPr="00461703">
          <w:rPr>
            <w:rStyle w:val="Hyperlink"/>
            <w:rFonts w:eastAsia="FS Albert" w:cs="Tahoma"/>
            <w:bCs/>
            <w:color w:val="DB1785"/>
            <w:spacing w:val="-1"/>
            <w:szCs w:val="24"/>
            <w:lang w:eastAsia="en-US"/>
          </w:rPr>
          <w:t>c</w:t>
        </w:r>
        <w:r w:rsidRPr="00461703">
          <w:rPr>
            <w:rStyle w:val="Hyperlink"/>
            <w:rFonts w:eastAsia="FS Albert" w:cs="Tahoma"/>
            <w:bCs/>
            <w:color w:val="DB1785"/>
            <w:szCs w:val="24"/>
            <w:lang w:eastAsia="en-US"/>
          </w:rPr>
          <w:t>tus@innovatea</w:t>
        </w:r>
        <w:r w:rsidRPr="00461703">
          <w:rPr>
            <w:rStyle w:val="Hyperlink"/>
            <w:rFonts w:eastAsia="FS Albert" w:cs="Tahoma"/>
            <w:bCs/>
            <w:color w:val="DB1785"/>
            <w:spacing w:val="-3"/>
            <w:szCs w:val="24"/>
            <w:lang w:eastAsia="en-US"/>
          </w:rPr>
          <w:t>w</w:t>
        </w:r>
        <w:r w:rsidRPr="00461703">
          <w:rPr>
            <w:rStyle w:val="Hyperlink"/>
            <w:rFonts w:eastAsia="FS Albert" w:cs="Tahoma"/>
            <w:bCs/>
            <w:color w:val="DB1785"/>
            <w:szCs w:val="24"/>
            <w:lang w:eastAsia="en-US"/>
          </w:rPr>
          <w:t>a</w:t>
        </w:r>
        <w:r w:rsidRPr="00461703">
          <w:rPr>
            <w:rStyle w:val="Hyperlink"/>
            <w:rFonts w:eastAsia="FS Albert" w:cs="Tahoma"/>
            <w:bCs/>
            <w:color w:val="DB1785"/>
            <w:spacing w:val="-4"/>
            <w:szCs w:val="24"/>
            <w:lang w:eastAsia="en-US"/>
          </w:rPr>
          <w:t>r</w:t>
        </w:r>
        <w:r w:rsidRPr="00461703">
          <w:rPr>
            <w:rStyle w:val="Hyperlink"/>
            <w:rFonts w:eastAsia="FS Albert" w:cs="Tahoma"/>
            <w:bCs/>
            <w:color w:val="DB1785"/>
            <w:szCs w:val="24"/>
            <w:lang w:eastAsia="en-US"/>
          </w:rPr>
          <w:t>ding.org</w:t>
        </w:r>
      </w:hyperlink>
    </w:p>
    <w:p w14:paraId="4008B0A5" w14:textId="286D7E16" w:rsidR="00461703" w:rsidRDefault="00461703" w:rsidP="00461703">
      <w:pPr>
        <w:rPr>
          <w:rStyle w:val="Hyperlink"/>
          <w:rFonts w:eastAsia="FS Albert" w:cs="Tahoma"/>
          <w:color w:val="DB1785"/>
          <w:szCs w:val="24"/>
        </w:rPr>
      </w:pPr>
    </w:p>
    <w:p w14:paraId="1EFC1D64" w14:textId="3B70F9C3" w:rsidR="00461703" w:rsidRPr="008F28EC" w:rsidRDefault="00461703" w:rsidP="008F28EC">
      <w:pPr>
        <w:pStyle w:val="Bodycopy"/>
        <w:rPr>
          <w:rFonts w:eastAsia="FS Albert"/>
          <w:i/>
          <w:iCs/>
          <w:sz w:val="22"/>
          <w:szCs w:val="52"/>
        </w:rPr>
      </w:pPr>
      <w:r w:rsidRPr="005F127A">
        <w:rPr>
          <w:rFonts w:eastAsia="FS Albert"/>
          <w:i/>
          <w:iCs/>
          <w:sz w:val="22"/>
          <w:szCs w:val="52"/>
        </w:rPr>
        <w:t xml:space="preserve">Confidential when </w:t>
      </w:r>
      <w:proofErr w:type="gramStart"/>
      <w:r w:rsidRPr="005F127A">
        <w:rPr>
          <w:rFonts w:eastAsia="FS Albert"/>
          <w:i/>
          <w:iCs/>
          <w:sz w:val="22"/>
          <w:szCs w:val="52"/>
        </w:rPr>
        <w:t>completed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28EC" w:rsidRPr="00461703" w14:paraId="72202E60" w14:textId="77777777" w:rsidTr="00491F14">
        <w:tc>
          <w:tcPr>
            <w:tcW w:w="9016" w:type="dxa"/>
            <w:gridSpan w:val="2"/>
          </w:tcPr>
          <w:p w14:paraId="02D9A1C8" w14:textId="4796D312" w:rsidR="008F28EC" w:rsidRPr="008F28EC" w:rsidRDefault="008F28EC" w:rsidP="005F127A">
            <w:pPr>
              <w:pStyle w:val="Bodycopy"/>
              <w:rPr>
                <w:b/>
                <w:bCs/>
                <w:color w:val="auto"/>
              </w:rPr>
            </w:pPr>
            <w:r w:rsidRPr="008F28EC">
              <w:rPr>
                <w:b/>
                <w:bCs/>
                <w:color w:val="DB1785"/>
              </w:rPr>
              <w:t>Information about the provider, staff, learner/</w:t>
            </w:r>
            <w:proofErr w:type="gramStart"/>
            <w:r w:rsidRPr="008F28EC">
              <w:rPr>
                <w:b/>
                <w:bCs/>
                <w:color w:val="DB1785"/>
              </w:rPr>
              <w:t>s</w:t>
            </w:r>
            <w:proofErr w:type="gramEnd"/>
            <w:r w:rsidRPr="008F28EC">
              <w:rPr>
                <w:b/>
                <w:bCs/>
                <w:color w:val="DB1785"/>
              </w:rPr>
              <w:t xml:space="preserve"> and qualification and/or standard(s) involved</w:t>
            </w:r>
          </w:p>
        </w:tc>
      </w:tr>
      <w:tr w:rsidR="00461703" w:rsidRPr="00461703" w14:paraId="24C75AEA" w14:textId="77777777" w:rsidTr="005F127A">
        <w:tc>
          <w:tcPr>
            <w:tcW w:w="4508" w:type="dxa"/>
          </w:tcPr>
          <w:p w14:paraId="741CA8E4" w14:textId="78ECFAE3" w:rsidR="00461703" w:rsidRPr="005F127A" w:rsidRDefault="00461703" w:rsidP="005F127A">
            <w:pPr>
              <w:pStyle w:val="Bodycopy"/>
              <w:rPr>
                <w:rFonts w:eastAsia="FS Albert"/>
                <w:b/>
                <w:bCs/>
                <w:color w:val="auto"/>
              </w:rPr>
            </w:pPr>
            <w:r w:rsidRPr="005F127A">
              <w:rPr>
                <w:b/>
                <w:bCs/>
                <w:color w:val="auto"/>
              </w:rPr>
              <w:t>Provider name</w:t>
            </w:r>
          </w:p>
        </w:tc>
        <w:tc>
          <w:tcPr>
            <w:tcW w:w="4508" w:type="dxa"/>
          </w:tcPr>
          <w:p w14:paraId="40FAA132" w14:textId="77777777" w:rsidR="00461703" w:rsidRDefault="00461703" w:rsidP="005F127A">
            <w:pPr>
              <w:pStyle w:val="Bodycopy"/>
            </w:pPr>
          </w:p>
          <w:p w14:paraId="0A882A31" w14:textId="68A5F025" w:rsidR="00461703" w:rsidRPr="00461703" w:rsidRDefault="00461703" w:rsidP="005F127A">
            <w:pPr>
              <w:pStyle w:val="Bodycopy"/>
              <w:rPr>
                <w:rFonts w:eastAsia="FS Albert"/>
              </w:rPr>
            </w:pPr>
          </w:p>
        </w:tc>
      </w:tr>
      <w:tr w:rsidR="00461703" w:rsidRPr="00461703" w14:paraId="20373AE5" w14:textId="77777777" w:rsidTr="005F127A">
        <w:tc>
          <w:tcPr>
            <w:tcW w:w="4508" w:type="dxa"/>
          </w:tcPr>
          <w:p w14:paraId="0EF796EE" w14:textId="5DDE8C12" w:rsidR="00461703" w:rsidRPr="005F127A" w:rsidRDefault="00461703" w:rsidP="005F127A">
            <w:pPr>
              <w:pStyle w:val="Bodycopy"/>
              <w:rPr>
                <w:rFonts w:eastAsia="FS Albert"/>
                <w:b/>
                <w:bCs/>
                <w:color w:val="auto"/>
              </w:rPr>
            </w:pPr>
            <w:r w:rsidRPr="005F127A">
              <w:rPr>
                <w:b/>
                <w:bCs/>
                <w:color w:val="auto"/>
              </w:rPr>
              <w:t xml:space="preserve">Provider address </w:t>
            </w:r>
          </w:p>
        </w:tc>
        <w:tc>
          <w:tcPr>
            <w:tcW w:w="4508" w:type="dxa"/>
          </w:tcPr>
          <w:p w14:paraId="766713CA" w14:textId="77777777" w:rsidR="00461703" w:rsidRDefault="00461703" w:rsidP="005F127A">
            <w:pPr>
              <w:pStyle w:val="Bodycopy"/>
            </w:pPr>
          </w:p>
          <w:p w14:paraId="4B65ECB8" w14:textId="5E72857E" w:rsidR="005F127A" w:rsidRPr="00461703" w:rsidRDefault="005F127A" w:rsidP="005F127A">
            <w:pPr>
              <w:pStyle w:val="Bodycopy"/>
              <w:rPr>
                <w:rFonts w:eastAsia="FS Albert"/>
              </w:rPr>
            </w:pPr>
          </w:p>
        </w:tc>
      </w:tr>
      <w:tr w:rsidR="00461703" w:rsidRPr="00461703" w14:paraId="6CB6E04A" w14:textId="77777777" w:rsidTr="005F127A">
        <w:tc>
          <w:tcPr>
            <w:tcW w:w="4508" w:type="dxa"/>
          </w:tcPr>
          <w:p w14:paraId="01DB13D3" w14:textId="7E51BBCC" w:rsidR="00461703" w:rsidRPr="005F127A" w:rsidRDefault="00461703" w:rsidP="005F127A">
            <w:pPr>
              <w:pStyle w:val="Bodycopy"/>
              <w:rPr>
                <w:rFonts w:eastAsia="FS Albert"/>
                <w:b/>
                <w:bCs/>
                <w:color w:val="auto"/>
              </w:rPr>
            </w:pPr>
            <w:r w:rsidRPr="005F127A">
              <w:rPr>
                <w:b/>
                <w:bCs/>
                <w:color w:val="auto"/>
              </w:rPr>
              <w:t>Date and time of incident/activity</w:t>
            </w:r>
          </w:p>
        </w:tc>
        <w:tc>
          <w:tcPr>
            <w:tcW w:w="4508" w:type="dxa"/>
          </w:tcPr>
          <w:p w14:paraId="2039E8D5" w14:textId="77777777" w:rsidR="00461703" w:rsidRDefault="00461703" w:rsidP="005F127A">
            <w:pPr>
              <w:pStyle w:val="Bodycopy"/>
            </w:pPr>
          </w:p>
          <w:p w14:paraId="4C9434B5" w14:textId="6B6F19B3" w:rsidR="00461703" w:rsidRPr="00461703" w:rsidRDefault="00461703" w:rsidP="005F127A">
            <w:pPr>
              <w:pStyle w:val="Bodycopy"/>
              <w:rPr>
                <w:rFonts w:eastAsia="FS Albert"/>
              </w:rPr>
            </w:pPr>
          </w:p>
        </w:tc>
      </w:tr>
      <w:tr w:rsidR="00461703" w:rsidRPr="00461703" w14:paraId="7FA8CDC5" w14:textId="77777777" w:rsidTr="00030CC1">
        <w:tc>
          <w:tcPr>
            <w:tcW w:w="9016" w:type="dxa"/>
            <w:gridSpan w:val="2"/>
          </w:tcPr>
          <w:p w14:paraId="7169B745" w14:textId="4F52E1DB" w:rsidR="00461703" w:rsidRPr="005F127A" w:rsidRDefault="00461703" w:rsidP="005F127A">
            <w:pPr>
              <w:pStyle w:val="Bodycopy"/>
              <w:rPr>
                <w:b/>
                <w:bCs/>
              </w:rPr>
            </w:pPr>
            <w:r w:rsidRPr="005F127A">
              <w:rPr>
                <w:b/>
                <w:bCs/>
                <w:color w:val="DB1785"/>
              </w:rPr>
              <w:t xml:space="preserve">Provider staff involved </w:t>
            </w:r>
          </w:p>
        </w:tc>
      </w:tr>
      <w:tr w:rsidR="00461703" w:rsidRPr="00461703" w14:paraId="23AB8995" w14:textId="77777777" w:rsidTr="00011C6B">
        <w:trPr>
          <w:trHeight w:val="300"/>
        </w:trPr>
        <w:tc>
          <w:tcPr>
            <w:tcW w:w="4508" w:type="dxa"/>
          </w:tcPr>
          <w:p w14:paraId="7AEEC35A" w14:textId="55FC6F90" w:rsidR="00461703" w:rsidRPr="005F127A" w:rsidRDefault="00461703" w:rsidP="005F127A">
            <w:pPr>
              <w:pStyle w:val="Bodycopy"/>
              <w:rPr>
                <w:b/>
                <w:bCs/>
                <w:color w:val="auto"/>
              </w:rPr>
            </w:pPr>
            <w:r w:rsidRPr="005F127A">
              <w:rPr>
                <w:b/>
                <w:bCs/>
                <w:color w:val="auto"/>
              </w:rPr>
              <w:t>Staff name(s)</w:t>
            </w:r>
          </w:p>
        </w:tc>
        <w:tc>
          <w:tcPr>
            <w:tcW w:w="4508" w:type="dxa"/>
          </w:tcPr>
          <w:p w14:paraId="1C7DDD9D" w14:textId="604404F5" w:rsidR="00461703" w:rsidRPr="005F127A" w:rsidRDefault="00461703" w:rsidP="005F127A">
            <w:pPr>
              <w:pStyle w:val="Bodycopy"/>
              <w:rPr>
                <w:b/>
                <w:bCs/>
                <w:color w:val="auto"/>
              </w:rPr>
            </w:pPr>
            <w:r w:rsidRPr="005F127A">
              <w:rPr>
                <w:b/>
                <w:bCs/>
                <w:color w:val="auto"/>
              </w:rPr>
              <w:t>Role/job title</w:t>
            </w:r>
          </w:p>
        </w:tc>
      </w:tr>
      <w:tr w:rsidR="00461703" w:rsidRPr="00461703" w14:paraId="7461BEC5" w14:textId="77777777" w:rsidTr="00011C6B">
        <w:trPr>
          <w:trHeight w:val="297"/>
        </w:trPr>
        <w:tc>
          <w:tcPr>
            <w:tcW w:w="4508" w:type="dxa"/>
          </w:tcPr>
          <w:p w14:paraId="2EB77B4D" w14:textId="77777777" w:rsidR="00461703" w:rsidRPr="00461703" w:rsidRDefault="00461703" w:rsidP="005F127A">
            <w:pPr>
              <w:pStyle w:val="Bodycopy"/>
              <w:rPr>
                <w:color w:val="auto"/>
              </w:rPr>
            </w:pPr>
          </w:p>
        </w:tc>
        <w:tc>
          <w:tcPr>
            <w:tcW w:w="4508" w:type="dxa"/>
          </w:tcPr>
          <w:p w14:paraId="3B7AE2F6" w14:textId="622B35B0" w:rsidR="00461703" w:rsidRPr="00461703" w:rsidRDefault="00461703" w:rsidP="005F127A">
            <w:pPr>
              <w:pStyle w:val="Bodycopy"/>
              <w:rPr>
                <w:color w:val="auto"/>
              </w:rPr>
            </w:pPr>
          </w:p>
        </w:tc>
      </w:tr>
      <w:tr w:rsidR="00461703" w:rsidRPr="00461703" w14:paraId="15F72F63" w14:textId="77777777" w:rsidTr="00011C6B">
        <w:trPr>
          <w:trHeight w:val="297"/>
        </w:trPr>
        <w:tc>
          <w:tcPr>
            <w:tcW w:w="4508" w:type="dxa"/>
          </w:tcPr>
          <w:p w14:paraId="491267F6" w14:textId="77777777" w:rsidR="00461703" w:rsidRPr="00461703" w:rsidRDefault="00461703" w:rsidP="005F127A">
            <w:pPr>
              <w:pStyle w:val="Bodycopy"/>
              <w:rPr>
                <w:color w:val="auto"/>
              </w:rPr>
            </w:pPr>
          </w:p>
        </w:tc>
        <w:tc>
          <w:tcPr>
            <w:tcW w:w="4508" w:type="dxa"/>
          </w:tcPr>
          <w:p w14:paraId="64E08FBD" w14:textId="7CB50F21" w:rsidR="00461703" w:rsidRPr="00461703" w:rsidRDefault="00461703" w:rsidP="005F127A">
            <w:pPr>
              <w:pStyle w:val="Bodycopy"/>
              <w:rPr>
                <w:color w:val="auto"/>
              </w:rPr>
            </w:pPr>
          </w:p>
        </w:tc>
      </w:tr>
      <w:tr w:rsidR="00461703" w:rsidRPr="00461703" w14:paraId="59ED7931" w14:textId="77777777" w:rsidTr="00011C6B">
        <w:trPr>
          <w:trHeight w:val="297"/>
        </w:trPr>
        <w:tc>
          <w:tcPr>
            <w:tcW w:w="4508" w:type="dxa"/>
          </w:tcPr>
          <w:p w14:paraId="61D32811" w14:textId="77777777" w:rsidR="00461703" w:rsidRPr="00461703" w:rsidRDefault="00461703" w:rsidP="005F127A">
            <w:pPr>
              <w:pStyle w:val="Bodycopy"/>
              <w:rPr>
                <w:color w:val="auto"/>
              </w:rPr>
            </w:pPr>
          </w:p>
        </w:tc>
        <w:tc>
          <w:tcPr>
            <w:tcW w:w="4508" w:type="dxa"/>
          </w:tcPr>
          <w:p w14:paraId="46E1A7C1" w14:textId="2B9081E0" w:rsidR="00461703" w:rsidRPr="00461703" w:rsidRDefault="00461703" w:rsidP="005F127A">
            <w:pPr>
              <w:pStyle w:val="Bodycopy"/>
              <w:rPr>
                <w:color w:val="auto"/>
              </w:rPr>
            </w:pPr>
          </w:p>
        </w:tc>
      </w:tr>
    </w:tbl>
    <w:p w14:paraId="13E8CFA9" w14:textId="77777777" w:rsidR="008F28EC" w:rsidRDefault="008F28EC">
      <w:r>
        <w:rPr>
          <w:bCs w:val="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127A" w:rsidRPr="00461703" w14:paraId="244135AF" w14:textId="77777777" w:rsidTr="000A64AD">
        <w:tc>
          <w:tcPr>
            <w:tcW w:w="9016" w:type="dxa"/>
            <w:gridSpan w:val="2"/>
          </w:tcPr>
          <w:p w14:paraId="75DC6CA7" w14:textId="782A9025" w:rsidR="005F127A" w:rsidRPr="005F127A" w:rsidRDefault="005F127A" w:rsidP="005F127A">
            <w:pPr>
              <w:pStyle w:val="Bodycopy"/>
              <w:rPr>
                <w:b/>
                <w:bCs/>
              </w:rPr>
            </w:pPr>
            <w:r w:rsidRPr="005F127A">
              <w:rPr>
                <w:b/>
                <w:bCs/>
                <w:color w:val="DB1785"/>
              </w:rPr>
              <w:lastRenderedPageBreak/>
              <w:t xml:space="preserve">Apprentice/Learner(s) involved </w:t>
            </w:r>
          </w:p>
        </w:tc>
      </w:tr>
      <w:tr w:rsidR="005F127A" w:rsidRPr="00461703" w14:paraId="434E084F" w14:textId="77777777" w:rsidTr="000A64AD">
        <w:trPr>
          <w:trHeight w:val="300"/>
        </w:trPr>
        <w:tc>
          <w:tcPr>
            <w:tcW w:w="4508" w:type="dxa"/>
          </w:tcPr>
          <w:p w14:paraId="74B54D84" w14:textId="1AF6AD0C" w:rsidR="005F127A" w:rsidRPr="005F127A" w:rsidRDefault="005F127A" w:rsidP="005F127A">
            <w:pPr>
              <w:pStyle w:val="Bodycopy"/>
              <w:rPr>
                <w:b/>
                <w:bCs/>
                <w:color w:val="auto"/>
              </w:rPr>
            </w:pPr>
            <w:r w:rsidRPr="005F127A">
              <w:rPr>
                <w:b/>
                <w:bCs/>
                <w:color w:val="auto"/>
              </w:rPr>
              <w:t>Apprentice/Learner’s name(s)</w:t>
            </w:r>
          </w:p>
        </w:tc>
        <w:tc>
          <w:tcPr>
            <w:tcW w:w="4508" w:type="dxa"/>
          </w:tcPr>
          <w:p w14:paraId="6A6BC413" w14:textId="22C28C0A" w:rsidR="005F127A" w:rsidRPr="005F127A" w:rsidRDefault="005F127A" w:rsidP="005F127A">
            <w:pPr>
              <w:pStyle w:val="Bodycopy"/>
              <w:rPr>
                <w:b/>
                <w:bCs/>
                <w:color w:val="auto"/>
              </w:rPr>
            </w:pPr>
            <w:r w:rsidRPr="005F127A">
              <w:rPr>
                <w:b/>
                <w:bCs/>
                <w:color w:val="auto"/>
              </w:rPr>
              <w:t>Apprentice/Learner ULN(s)</w:t>
            </w:r>
          </w:p>
        </w:tc>
      </w:tr>
      <w:tr w:rsidR="005F127A" w:rsidRPr="00461703" w14:paraId="5F1D8826" w14:textId="77777777" w:rsidTr="000A64AD">
        <w:trPr>
          <w:trHeight w:val="297"/>
        </w:trPr>
        <w:tc>
          <w:tcPr>
            <w:tcW w:w="4508" w:type="dxa"/>
          </w:tcPr>
          <w:p w14:paraId="23A19EC2" w14:textId="77777777" w:rsidR="005F127A" w:rsidRPr="00461703" w:rsidRDefault="005F127A" w:rsidP="005F127A">
            <w:pPr>
              <w:pStyle w:val="Bodycopy"/>
              <w:rPr>
                <w:color w:val="auto"/>
              </w:rPr>
            </w:pPr>
          </w:p>
        </w:tc>
        <w:tc>
          <w:tcPr>
            <w:tcW w:w="4508" w:type="dxa"/>
          </w:tcPr>
          <w:p w14:paraId="0A544D13" w14:textId="77777777" w:rsidR="005F127A" w:rsidRPr="00461703" w:rsidRDefault="005F127A" w:rsidP="005F127A">
            <w:pPr>
              <w:pStyle w:val="Bodycopy"/>
              <w:rPr>
                <w:color w:val="auto"/>
              </w:rPr>
            </w:pPr>
          </w:p>
        </w:tc>
      </w:tr>
      <w:tr w:rsidR="005F127A" w:rsidRPr="00461703" w14:paraId="36EF35FF" w14:textId="77777777" w:rsidTr="000A64AD">
        <w:trPr>
          <w:trHeight w:val="297"/>
        </w:trPr>
        <w:tc>
          <w:tcPr>
            <w:tcW w:w="4508" w:type="dxa"/>
          </w:tcPr>
          <w:p w14:paraId="0AFD0721" w14:textId="77777777" w:rsidR="005F127A" w:rsidRPr="00461703" w:rsidRDefault="005F127A" w:rsidP="005F127A">
            <w:pPr>
              <w:pStyle w:val="Bodycopy"/>
              <w:rPr>
                <w:color w:val="auto"/>
              </w:rPr>
            </w:pPr>
          </w:p>
        </w:tc>
        <w:tc>
          <w:tcPr>
            <w:tcW w:w="4508" w:type="dxa"/>
          </w:tcPr>
          <w:p w14:paraId="280730FE" w14:textId="77777777" w:rsidR="005F127A" w:rsidRPr="00461703" w:rsidRDefault="005F127A" w:rsidP="005F127A">
            <w:pPr>
              <w:pStyle w:val="Bodycopy"/>
              <w:rPr>
                <w:color w:val="auto"/>
              </w:rPr>
            </w:pPr>
          </w:p>
        </w:tc>
      </w:tr>
      <w:tr w:rsidR="005F127A" w:rsidRPr="00461703" w14:paraId="5378A46F" w14:textId="77777777" w:rsidTr="000A64AD">
        <w:trPr>
          <w:trHeight w:val="297"/>
        </w:trPr>
        <w:tc>
          <w:tcPr>
            <w:tcW w:w="4508" w:type="dxa"/>
          </w:tcPr>
          <w:p w14:paraId="11F75A8C" w14:textId="77777777" w:rsidR="005F127A" w:rsidRPr="00461703" w:rsidRDefault="005F127A" w:rsidP="005F127A">
            <w:pPr>
              <w:pStyle w:val="Bodycopy"/>
              <w:rPr>
                <w:color w:val="auto"/>
              </w:rPr>
            </w:pPr>
          </w:p>
        </w:tc>
        <w:tc>
          <w:tcPr>
            <w:tcW w:w="4508" w:type="dxa"/>
          </w:tcPr>
          <w:p w14:paraId="59595758" w14:textId="77777777" w:rsidR="005F127A" w:rsidRPr="00461703" w:rsidRDefault="005F127A" w:rsidP="005F127A">
            <w:pPr>
              <w:pStyle w:val="Bodycopy"/>
              <w:rPr>
                <w:color w:val="auto"/>
              </w:rPr>
            </w:pPr>
          </w:p>
        </w:tc>
      </w:tr>
      <w:tr w:rsidR="005F127A" w:rsidRPr="00461703" w14:paraId="3D6E887C" w14:textId="77777777" w:rsidTr="0093765E">
        <w:trPr>
          <w:trHeight w:val="297"/>
        </w:trPr>
        <w:tc>
          <w:tcPr>
            <w:tcW w:w="9016" w:type="dxa"/>
            <w:gridSpan w:val="2"/>
          </w:tcPr>
          <w:p w14:paraId="64A8DE8C" w14:textId="50C13035" w:rsidR="005F127A" w:rsidRPr="005F127A" w:rsidRDefault="005F127A" w:rsidP="005F127A">
            <w:pPr>
              <w:pStyle w:val="Bodycopy"/>
              <w:rPr>
                <w:b/>
                <w:bCs/>
                <w:color w:val="auto"/>
              </w:rPr>
            </w:pPr>
            <w:r w:rsidRPr="005F127A">
              <w:rPr>
                <w:b/>
                <w:bCs/>
                <w:color w:val="DB1785"/>
              </w:rPr>
              <w:t xml:space="preserve">Qualification/Standard information </w:t>
            </w:r>
          </w:p>
        </w:tc>
      </w:tr>
      <w:tr w:rsidR="005F127A" w:rsidRPr="00461703" w14:paraId="6D811244" w14:textId="77777777" w:rsidTr="005A32E2">
        <w:trPr>
          <w:trHeight w:val="305"/>
        </w:trPr>
        <w:tc>
          <w:tcPr>
            <w:tcW w:w="4508" w:type="dxa"/>
          </w:tcPr>
          <w:p w14:paraId="655AA914" w14:textId="38177026" w:rsidR="005F127A" w:rsidRPr="005F127A" w:rsidRDefault="005F127A" w:rsidP="005F127A">
            <w:pPr>
              <w:pStyle w:val="Bodycopy"/>
              <w:rPr>
                <w:b/>
                <w:bCs/>
                <w:color w:val="auto"/>
              </w:rPr>
            </w:pPr>
            <w:r w:rsidRPr="005F127A">
              <w:rPr>
                <w:b/>
                <w:bCs/>
                <w:color w:val="auto"/>
              </w:rPr>
              <w:t>Qualification/Standard title(s)</w:t>
            </w:r>
          </w:p>
        </w:tc>
        <w:tc>
          <w:tcPr>
            <w:tcW w:w="4508" w:type="dxa"/>
          </w:tcPr>
          <w:p w14:paraId="12D2ED7A" w14:textId="77777777" w:rsidR="005F127A" w:rsidRDefault="005F127A" w:rsidP="005F127A">
            <w:pPr>
              <w:pStyle w:val="Bodycopy"/>
              <w:rPr>
                <w:color w:val="auto"/>
              </w:rPr>
            </w:pPr>
          </w:p>
          <w:p w14:paraId="608871C2" w14:textId="542E6484" w:rsidR="005F127A" w:rsidRDefault="005F127A" w:rsidP="005F127A">
            <w:pPr>
              <w:pStyle w:val="Bodycopy"/>
              <w:rPr>
                <w:color w:val="auto"/>
              </w:rPr>
            </w:pPr>
          </w:p>
        </w:tc>
      </w:tr>
      <w:tr w:rsidR="005F127A" w:rsidRPr="00461703" w14:paraId="176F4E48" w14:textId="77777777" w:rsidTr="005A32E2">
        <w:trPr>
          <w:trHeight w:val="305"/>
        </w:trPr>
        <w:tc>
          <w:tcPr>
            <w:tcW w:w="4508" w:type="dxa"/>
          </w:tcPr>
          <w:p w14:paraId="26B82B1B" w14:textId="3A277CC6" w:rsidR="005F127A" w:rsidRPr="005F127A" w:rsidRDefault="005F127A" w:rsidP="005F127A">
            <w:pPr>
              <w:pStyle w:val="Bodycopy"/>
              <w:rPr>
                <w:b/>
                <w:bCs/>
                <w:color w:val="auto"/>
              </w:rPr>
            </w:pPr>
            <w:r w:rsidRPr="005F127A">
              <w:rPr>
                <w:b/>
                <w:bCs/>
                <w:color w:val="auto"/>
              </w:rPr>
              <w:t>Unit number(s) (if applicable)</w:t>
            </w:r>
          </w:p>
        </w:tc>
        <w:tc>
          <w:tcPr>
            <w:tcW w:w="4508" w:type="dxa"/>
          </w:tcPr>
          <w:p w14:paraId="65DB7E65" w14:textId="77777777" w:rsidR="005F127A" w:rsidRDefault="005F127A" w:rsidP="005F127A">
            <w:pPr>
              <w:pStyle w:val="Bodycopy"/>
              <w:rPr>
                <w:color w:val="auto"/>
              </w:rPr>
            </w:pPr>
          </w:p>
          <w:p w14:paraId="7F2DB46A" w14:textId="40ED2CC6" w:rsidR="005F127A" w:rsidRDefault="005F127A" w:rsidP="005F127A">
            <w:pPr>
              <w:pStyle w:val="Bodycopy"/>
              <w:rPr>
                <w:color w:val="auto"/>
              </w:rPr>
            </w:pPr>
          </w:p>
        </w:tc>
      </w:tr>
      <w:tr w:rsidR="005F127A" w:rsidRPr="00461703" w14:paraId="34F936BB" w14:textId="77777777" w:rsidTr="005A32E2">
        <w:trPr>
          <w:trHeight w:val="305"/>
        </w:trPr>
        <w:tc>
          <w:tcPr>
            <w:tcW w:w="4508" w:type="dxa"/>
          </w:tcPr>
          <w:p w14:paraId="4A9C7677" w14:textId="50DF1C1A" w:rsidR="005F127A" w:rsidRPr="005F127A" w:rsidRDefault="005F127A" w:rsidP="005F127A">
            <w:pPr>
              <w:pStyle w:val="Bodycopy"/>
              <w:rPr>
                <w:b/>
                <w:bCs/>
                <w:color w:val="auto"/>
              </w:rPr>
            </w:pPr>
            <w:r w:rsidRPr="005F127A">
              <w:rPr>
                <w:b/>
                <w:bCs/>
                <w:color w:val="auto"/>
              </w:rPr>
              <w:t xml:space="preserve">Unit title(s) if applicable </w:t>
            </w:r>
          </w:p>
        </w:tc>
        <w:tc>
          <w:tcPr>
            <w:tcW w:w="4508" w:type="dxa"/>
          </w:tcPr>
          <w:p w14:paraId="26964479" w14:textId="77777777" w:rsidR="005F127A" w:rsidRDefault="005F127A" w:rsidP="005F127A">
            <w:pPr>
              <w:pStyle w:val="Bodycopy"/>
              <w:rPr>
                <w:color w:val="auto"/>
              </w:rPr>
            </w:pPr>
          </w:p>
          <w:p w14:paraId="241AD8BB" w14:textId="308CDA0F" w:rsidR="005F127A" w:rsidRDefault="005F127A" w:rsidP="005F127A">
            <w:pPr>
              <w:pStyle w:val="Bodycopy"/>
              <w:rPr>
                <w:color w:val="auto"/>
              </w:rPr>
            </w:pPr>
          </w:p>
        </w:tc>
      </w:tr>
    </w:tbl>
    <w:p w14:paraId="7FA8C9E3" w14:textId="77777777" w:rsidR="00461703" w:rsidRPr="00461703" w:rsidRDefault="00461703" w:rsidP="005F127A">
      <w:pPr>
        <w:pStyle w:val="Bodycopy"/>
        <w:rPr>
          <w:rFonts w:eastAsia="FS Albert"/>
          <w:i/>
          <w:iCs/>
          <w:caps/>
          <w:color w:val="auto"/>
          <w:szCs w:val="24"/>
        </w:rPr>
      </w:pPr>
    </w:p>
    <w:p w14:paraId="2E5DAB58" w14:textId="77777777" w:rsidR="00461703" w:rsidRPr="00461703" w:rsidRDefault="00461703" w:rsidP="005F127A">
      <w:pPr>
        <w:pStyle w:val="Bodycopy"/>
        <w:rPr>
          <w:rFonts w:eastAsia="FSAlbert-Light"/>
          <w:cap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127A" w14:paraId="4CE384BD" w14:textId="77777777" w:rsidTr="005F127A">
        <w:tc>
          <w:tcPr>
            <w:tcW w:w="9016" w:type="dxa"/>
          </w:tcPr>
          <w:p w14:paraId="3A6A6C0B" w14:textId="77777777" w:rsidR="005F127A" w:rsidRPr="008F28EC" w:rsidRDefault="005F127A" w:rsidP="005F127A">
            <w:pPr>
              <w:pStyle w:val="Bodycopy"/>
              <w:rPr>
                <w:b/>
                <w:bCs/>
              </w:rPr>
            </w:pPr>
            <w:r w:rsidRPr="008F28EC">
              <w:rPr>
                <w:b/>
                <w:bCs/>
              </w:rPr>
              <w:t xml:space="preserve">Please describe the nature of the suspected malpractice or maladministration. Detail how it was discovered, when and by whom. If appropriate, give details of any mitigating circumstances. </w:t>
            </w:r>
          </w:p>
          <w:p w14:paraId="0DA6A3B8" w14:textId="1EFD6853" w:rsidR="005F127A" w:rsidRPr="005F127A" w:rsidRDefault="005F127A" w:rsidP="005F127A">
            <w:pPr>
              <w:pStyle w:val="Bodycopy"/>
              <w:rPr>
                <w:i/>
                <w:iCs/>
              </w:rPr>
            </w:pPr>
            <w:r w:rsidRPr="005F127A">
              <w:rPr>
                <w:i/>
                <w:iCs/>
                <w:color w:val="auto"/>
                <w:sz w:val="22"/>
                <w:szCs w:val="26"/>
              </w:rPr>
              <w:t xml:space="preserve">Please </w:t>
            </w:r>
            <w:proofErr w:type="gramStart"/>
            <w:r w:rsidRPr="005F127A">
              <w:rPr>
                <w:i/>
                <w:iCs/>
                <w:color w:val="auto"/>
                <w:sz w:val="22"/>
                <w:szCs w:val="26"/>
              </w:rPr>
              <w:t>continue on</w:t>
            </w:r>
            <w:proofErr w:type="gramEnd"/>
            <w:r w:rsidRPr="005F127A">
              <w:rPr>
                <w:i/>
                <w:iCs/>
                <w:color w:val="auto"/>
                <w:sz w:val="22"/>
                <w:szCs w:val="26"/>
              </w:rPr>
              <w:t xml:space="preserve"> a separate sheet if necessary </w:t>
            </w:r>
          </w:p>
        </w:tc>
      </w:tr>
      <w:tr w:rsidR="005F127A" w14:paraId="67606F6E" w14:textId="77777777" w:rsidTr="005F127A">
        <w:tc>
          <w:tcPr>
            <w:tcW w:w="9016" w:type="dxa"/>
          </w:tcPr>
          <w:p w14:paraId="00ECE62E" w14:textId="77777777" w:rsidR="005F127A" w:rsidRDefault="005F127A" w:rsidP="005F127A">
            <w:pPr>
              <w:pStyle w:val="Bodycopy"/>
            </w:pPr>
          </w:p>
          <w:p w14:paraId="1082F44A" w14:textId="77777777" w:rsidR="005F127A" w:rsidRDefault="005F127A" w:rsidP="005F127A">
            <w:pPr>
              <w:pStyle w:val="Bodycopy"/>
            </w:pPr>
          </w:p>
          <w:p w14:paraId="2E9A7F89" w14:textId="77777777" w:rsidR="005F127A" w:rsidRDefault="005F127A" w:rsidP="005F127A">
            <w:pPr>
              <w:pStyle w:val="Bodycopy"/>
            </w:pPr>
          </w:p>
          <w:p w14:paraId="50809004" w14:textId="77777777" w:rsidR="005F127A" w:rsidRDefault="005F127A" w:rsidP="005F127A">
            <w:pPr>
              <w:pStyle w:val="Bodycopy"/>
            </w:pPr>
          </w:p>
          <w:p w14:paraId="55541944" w14:textId="77777777" w:rsidR="005F127A" w:rsidRDefault="005F127A" w:rsidP="005F127A">
            <w:pPr>
              <w:pStyle w:val="Bodycopy"/>
            </w:pPr>
          </w:p>
          <w:p w14:paraId="1C533F4C" w14:textId="77777777" w:rsidR="005F127A" w:rsidRDefault="005F127A" w:rsidP="005F127A">
            <w:pPr>
              <w:pStyle w:val="Bodycopy"/>
            </w:pPr>
          </w:p>
          <w:p w14:paraId="4F6817A8" w14:textId="165A2BE9" w:rsidR="005F127A" w:rsidRDefault="005F127A" w:rsidP="005F127A">
            <w:pPr>
              <w:pStyle w:val="Bodycopy"/>
            </w:pPr>
          </w:p>
        </w:tc>
      </w:tr>
    </w:tbl>
    <w:p w14:paraId="165D0402" w14:textId="77777777" w:rsidR="005F127A" w:rsidRDefault="005F127A" w:rsidP="005F127A">
      <w:pPr>
        <w:pStyle w:val="Bodycopy"/>
        <w:rPr>
          <w:rFonts w:eastAsia="FSAlbert-Light"/>
          <w:lang w:eastAsia="en-US"/>
        </w:rPr>
      </w:pPr>
    </w:p>
    <w:p w14:paraId="76040AFF" w14:textId="351F8C7A" w:rsidR="005F127A" w:rsidRPr="005F127A" w:rsidRDefault="005F127A" w:rsidP="005F127A">
      <w:pPr>
        <w:pStyle w:val="Bodycopy"/>
      </w:pPr>
      <w:r w:rsidRPr="005F127A">
        <w:t>Please detail any supporting evidence or documents. All relevant information and materials should be submitted at the same time as this form. Examples of supporting evidence: statements from the invigilator/internal verifier/learner/apprentice/Head of centre; scripts/portfolios; sources of plagiarised material; assessment and internal verification/moderation records.</w:t>
      </w:r>
    </w:p>
    <w:p w14:paraId="6F4FBF8F" w14:textId="0D14DDE1" w:rsidR="005F127A" w:rsidRDefault="005F127A" w:rsidP="008252E8">
      <w:pPr>
        <w:sectPr w:rsidR="005F127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74D113" w14:textId="0A48B2B7" w:rsidR="008252E8" w:rsidRPr="005F127A" w:rsidRDefault="008252E8" w:rsidP="005F127A">
      <w:pPr>
        <w:pStyle w:val="Bodycopy"/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4617" w14:paraId="4BF155FF" w14:textId="77777777" w:rsidTr="008F28EC">
        <w:tc>
          <w:tcPr>
            <w:tcW w:w="9016" w:type="dxa"/>
            <w:gridSpan w:val="2"/>
          </w:tcPr>
          <w:p w14:paraId="2DA91E04" w14:textId="3C09333D" w:rsidR="00694617" w:rsidRPr="00694617" w:rsidRDefault="00694617" w:rsidP="00694617">
            <w:pPr>
              <w:rPr>
                <w:b/>
                <w:bCs w:val="0"/>
                <w:color w:val="DB1785"/>
              </w:rPr>
            </w:pPr>
            <w:r w:rsidRPr="00694617">
              <w:rPr>
                <w:b/>
                <w:bCs w:val="0"/>
                <w:color w:val="DB1785"/>
              </w:rPr>
              <w:t>To be completed by the Head of Centre</w:t>
            </w:r>
          </w:p>
        </w:tc>
      </w:tr>
      <w:tr w:rsidR="008F28EC" w14:paraId="6F4A683E" w14:textId="77777777" w:rsidTr="008F28EC">
        <w:tc>
          <w:tcPr>
            <w:tcW w:w="9016" w:type="dxa"/>
            <w:gridSpan w:val="2"/>
          </w:tcPr>
          <w:p w14:paraId="2F8DD5A8" w14:textId="37210EFC" w:rsidR="008F28EC" w:rsidRPr="008F28EC" w:rsidRDefault="008F28EC" w:rsidP="008F28EC">
            <w:pPr>
              <w:pStyle w:val="Bodycopy"/>
            </w:pPr>
            <w:r w:rsidRPr="005F127A">
              <w:t>I confirm that, to the best of my knowledge, the information in this provider report of suspected or alleged malpractice or maladministration is true and correct.</w:t>
            </w:r>
          </w:p>
        </w:tc>
      </w:tr>
      <w:tr w:rsidR="008F28EC" w14:paraId="4514EBD7" w14:textId="77777777" w:rsidTr="008F28EC">
        <w:tc>
          <w:tcPr>
            <w:tcW w:w="4508" w:type="dxa"/>
          </w:tcPr>
          <w:p w14:paraId="148E070A" w14:textId="77777777" w:rsidR="008F28EC" w:rsidRPr="005F127A" w:rsidRDefault="008F28EC" w:rsidP="008F28EC">
            <w:pPr>
              <w:rPr>
                <w:b/>
                <w:bCs w:val="0"/>
              </w:rPr>
            </w:pPr>
            <w:r w:rsidRPr="005F127A">
              <w:rPr>
                <w:b/>
                <w:bCs w:val="0"/>
              </w:rPr>
              <w:t>Name</w:t>
            </w:r>
          </w:p>
        </w:tc>
        <w:tc>
          <w:tcPr>
            <w:tcW w:w="4508" w:type="dxa"/>
          </w:tcPr>
          <w:p w14:paraId="27B0CF7E" w14:textId="77777777" w:rsidR="008F28EC" w:rsidRDefault="008F28EC" w:rsidP="008F28EC"/>
        </w:tc>
      </w:tr>
      <w:tr w:rsidR="008F28EC" w14:paraId="175FF52B" w14:textId="77777777" w:rsidTr="008F28EC">
        <w:tc>
          <w:tcPr>
            <w:tcW w:w="4508" w:type="dxa"/>
          </w:tcPr>
          <w:p w14:paraId="4EA8737E" w14:textId="77777777" w:rsidR="008F28EC" w:rsidRPr="005F127A" w:rsidRDefault="008F28EC" w:rsidP="008F28EC">
            <w:pPr>
              <w:rPr>
                <w:b/>
                <w:bCs w:val="0"/>
              </w:rPr>
            </w:pPr>
            <w:r w:rsidRPr="005F127A">
              <w:rPr>
                <w:b/>
                <w:bCs w:val="0"/>
              </w:rPr>
              <w:t>Email</w:t>
            </w:r>
          </w:p>
        </w:tc>
        <w:tc>
          <w:tcPr>
            <w:tcW w:w="4508" w:type="dxa"/>
          </w:tcPr>
          <w:p w14:paraId="2F638131" w14:textId="77777777" w:rsidR="008F28EC" w:rsidRDefault="008F28EC" w:rsidP="008F28EC"/>
        </w:tc>
      </w:tr>
      <w:tr w:rsidR="008F28EC" w14:paraId="364F1FDD" w14:textId="77777777" w:rsidTr="008F28EC">
        <w:tc>
          <w:tcPr>
            <w:tcW w:w="4508" w:type="dxa"/>
          </w:tcPr>
          <w:p w14:paraId="574D2738" w14:textId="77777777" w:rsidR="008F28EC" w:rsidRPr="005F127A" w:rsidRDefault="008F28EC" w:rsidP="008F28EC">
            <w:pPr>
              <w:rPr>
                <w:b/>
                <w:bCs w:val="0"/>
              </w:rPr>
            </w:pPr>
            <w:r w:rsidRPr="005F127A">
              <w:rPr>
                <w:b/>
                <w:bCs w:val="0"/>
              </w:rPr>
              <w:t>Telephone</w:t>
            </w:r>
          </w:p>
        </w:tc>
        <w:tc>
          <w:tcPr>
            <w:tcW w:w="4508" w:type="dxa"/>
          </w:tcPr>
          <w:p w14:paraId="45E67CD0" w14:textId="77777777" w:rsidR="008F28EC" w:rsidRDefault="008F28EC" w:rsidP="008F28EC"/>
        </w:tc>
      </w:tr>
      <w:tr w:rsidR="008F28EC" w14:paraId="4574062D" w14:textId="77777777" w:rsidTr="008F28EC">
        <w:tc>
          <w:tcPr>
            <w:tcW w:w="4508" w:type="dxa"/>
          </w:tcPr>
          <w:p w14:paraId="14863522" w14:textId="77777777" w:rsidR="008F28EC" w:rsidRPr="005F127A" w:rsidRDefault="008F28EC" w:rsidP="008F28EC">
            <w:pPr>
              <w:rPr>
                <w:b/>
                <w:bCs w:val="0"/>
              </w:rPr>
            </w:pPr>
            <w:r w:rsidRPr="005F127A">
              <w:rPr>
                <w:b/>
                <w:bCs w:val="0"/>
              </w:rPr>
              <w:t>Signed</w:t>
            </w:r>
          </w:p>
        </w:tc>
        <w:tc>
          <w:tcPr>
            <w:tcW w:w="4508" w:type="dxa"/>
          </w:tcPr>
          <w:p w14:paraId="7BB116A4" w14:textId="77777777" w:rsidR="008F28EC" w:rsidRDefault="008F28EC" w:rsidP="008F28EC"/>
          <w:p w14:paraId="53BE81BF" w14:textId="77777777" w:rsidR="008F28EC" w:rsidRDefault="008F28EC" w:rsidP="008F28EC"/>
          <w:p w14:paraId="4E845314" w14:textId="77777777" w:rsidR="008F28EC" w:rsidRDefault="008F28EC" w:rsidP="008F28EC"/>
        </w:tc>
      </w:tr>
      <w:tr w:rsidR="008F28EC" w14:paraId="36ECB48D" w14:textId="77777777" w:rsidTr="008F28EC">
        <w:tc>
          <w:tcPr>
            <w:tcW w:w="4508" w:type="dxa"/>
          </w:tcPr>
          <w:p w14:paraId="0F1DB302" w14:textId="77777777" w:rsidR="008F28EC" w:rsidRPr="005F127A" w:rsidRDefault="008F28EC" w:rsidP="008F28EC">
            <w:pPr>
              <w:rPr>
                <w:b/>
                <w:bCs w:val="0"/>
              </w:rPr>
            </w:pPr>
            <w:r w:rsidRPr="005F127A">
              <w:rPr>
                <w:b/>
                <w:bCs w:val="0"/>
              </w:rPr>
              <w:t>Date</w:t>
            </w:r>
          </w:p>
        </w:tc>
        <w:tc>
          <w:tcPr>
            <w:tcW w:w="4508" w:type="dxa"/>
          </w:tcPr>
          <w:p w14:paraId="01691239" w14:textId="77777777" w:rsidR="008F28EC" w:rsidRDefault="008F28EC" w:rsidP="008F28EC"/>
        </w:tc>
      </w:tr>
    </w:tbl>
    <w:p w14:paraId="2D7631BB" w14:textId="77777777" w:rsidR="008F28EC" w:rsidRDefault="008F28EC" w:rsidP="008F28EC">
      <w:pPr>
        <w:spacing w:after="160" w:line="259" w:lineRule="auto"/>
        <w:contextualSpacing/>
        <w:rPr>
          <w:rFonts w:eastAsia="FSAlbert-LightItalic" w:cs="Tahoma"/>
          <w:i/>
          <w:color w:val="231F20"/>
          <w:sz w:val="22"/>
        </w:rPr>
      </w:pPr>
    </w:p>
    <w:p w14:paraId="7879420D" w14:textId="66D3B408" w:rsidR="008F28EC" w:rsidRPr="008F28EC" w:rsidRDefault="008F28EC" w:rsidP="008F28EC">
      <w:pPr>
        <w:pStyle w:val="Bodycopy"/>
      </w:pPr>
      <w:r w:rsidRPr="008F28EC">
        <w:t>If the form is submitted by email, supporting documents should be scanned and attached to the email. Please forward this form immediately to Innovate Awarding:</w:t>
      </w:r>
      <w:r>
        <w:t xml:space="preserve"> </w:t>
      </w:r>
      <w:hyperlink r:id="rId18" w:history="1">
        <w:r w:rsidRPr="008F28EC">
          <w:rPr>
            <w:rStyle w:val="Hyperlink"/>
            <w:color w:val="DB1785"/>
          </w:rPr>
          <w:t>compliance@innovateawarding.org</w:t>
        </w:r>
      </w:hyperlink>
      <w:r w:rsidRPr="008F28EC">
        <w:rPr>
          <w:color w:val="DB1785"/>
        </w:rPr>
        <w:t xml:space="preserve">. </w:t>
      </w:r>
    </w:p>
    <w:p w14:paraId="5985B71E" w14:textId="77777777" w:rsidR="00C26C03" w:rsidRPr="00C26C03" w:rsidRDefault="00C26C03" w:rsidP="008F28EC"/>
    <w:sectPr w:rsidR="00C26C03" w:rsidRPr="00C26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549A" w14:textId="77777777" w:rsidR="00461703" w:rsidRDefault="00461703" w:rsidP="00185D5C">
      <w:r>
        <w:separator/>
      </w:r>
    </w:p>
  </w:endnote>
  <w:endnote w:type="continuationSeparator" w:id="0">
    <w:p w14:paraId="3CED815F" w14:textId="77777777" w:rsidR="00461703" w:rsidRDefault="00461703" w:rsidP="0018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oew"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SAlbert-Light">
    <w:altName w:val="Times New Roman"/>
    <w:charset w:val="00"/>
    <w:family w:val="roman"/>
    <w:pitch w:val="variable"/>
  </w:font>
  <w:font w:name="FS Albert">
    <w:altName w:val="FS Alber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Albert-LightItalic">
    <w:altName w:val="FS Albert-LightItalic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4245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79C842" w14:textId="77777777" w:rsidR="00FF4162" w:rsidRDefault="00FF4162" w:rsidP="00E93F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0458EE" w14:textId="77777777" w:rsidR="00FF4162" w:rsidRDefault="00FF4162" w:rsidP="00FF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A5C7" w14:textId="77777777" w:rsidR="00147A35" w:rsidRDefault="00C0156D" w:rsidP="00C0156D">
    <w:pPr>
      <w:pStyle w:val="Footer"/>
      <w:tabs>
        <w:tab w:val="clear" w:pos="4513"/>
        <w:tab w:val="clear" w:pos="9026"/>
        <w:tab w:val="right" w:pos="2798"/>
      </w:tabs>
      <w:ind w:right="360"/>
    </w:pPr>
    <w:r w:rsidRPr="00B73C2C">
      <w:rPr>
        <w:noProof/>
        <w:color w:val="aut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C91ABB" wp14:editId="15134257">
              <wp:simplePos x="0" y="0"/>
              <wp:positionH relativeFrom="column">
                <wp:posOffset>5280660</wp:posOffset>
              </wp:positionH>
              <wp:positionV relativeFrom="paragraph">
                <wp:posOffset>-60960</wp:posOffset>
              </wp:positionV>
              <wp:extent cx="1254125" cy="6781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3E486D" w14:textId="43FE2777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Copyright © 202</w:t>
                          </w:r>
                          <w:r w:rsidR="004D7079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646D27C8" w14:textId="77777777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Innovate Awarding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91A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15.8pt;margin-top:-4.8pt;width:98.75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" filled="f" stroked="f" strokeweight=".5pt">
              <v:textbox>
                <w:txbxContent>
                  <w:p w14:paraId="043E486D" w14:textId="43FE2777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NUMPAGES 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9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Copyright © 202</w:t>
                    </w:r>
                    <w:r w:rsidR="004D7079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4</w:t>
                    </w:r>
                  </w:p>
                  <w:p w14:paraId="646D27C8" w14:textId="77777777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Innovate Awarding Ltd</w:t>
                    </w:r>
                  </w:p>
                </w:txbxContent>
              </v:textbox>
            </v:shape>
          </w:pict>
        </mc:Fallback>
      </mc:AlternateContent>
    </w:r>
    <w:r w:rsidR="00C2249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E4C53F" wp14:editId="496FB9DC">
              <wp:simplePos x="0" y="0"/>
              <wp:positionH relativeFrom="column">
                <wp:posOffset>-731520</wp:posOffset>
              </wp:positionH>
              <wp:positionV relativeFrom="paragraph">
                <wp:posOffset>182880</wp:posOffset>
              </wp:positionV>
              <wp:extent cx="433578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CD159" w14:textId="3902A7FA" w:rsidR="00C22495" w:rsidRPr="00C22495" w:rsidRDefault="006946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Compliance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sz w:val="16"/>
                              <w:szCs w:val="16"/>
                            </w:rPr>
                            <w:t>V6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4D707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t>.08.202</w:t>
                          </w:r>
                          <w:r w:rsidR="004D7079"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E4C53F" id="Text Box 2" o:spid="_x0000_s1029" type="#_x0000_t202" style="position:absolute;margin-left:-57.6pt;margin-top:14.4pt;width:341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" stroked="f">
              <v:textbox style="mso-fit-shape-to-text:t">
                <w:txbxContent>
                  <w:p w14:paraId="5EDCD159" w14:textId="3902A7FA" w:rsidR="00C22495" w:rsidRPr="00C22495" w:rsidRDefault="006946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Compliance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>
                      <w:rPr>
                        <w:sz w:val="16"/>
                        <w:szCs w:val="16"/>
                      </w:rPr>
                      <w:t>V6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="004D7079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>.08.202</w:t>
                    </w:r>
                    <w:r w:rsidR="004D7079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3B7">
      <w:rPr>
        <w:noProof/>
      </w:rPr>
      <w:drawing>
        <wp:anchor distT="0" distB="0" distL="114300" distR="114300" simplePos="0" relativeHeight="251661312" behindDoc="1" locked="0" layoutInCell="1" allowOverlap="1" wp14:anchorId="5E39FAB2" wp14:editId="71536D55">
          <wp:simplePos x="0" y="0"/>
          <wp:positionH relativeFrom="column">
            <wp:posOffset>-952500</wp:posOffset>
          </wp:positionH>
          <wp:positionV relativeFrom="paragraph">
            <wp:posOffset>-850900</wp:posOffset>
          </wp:positionV>
          <wp:extent cx="7670994" cy="1456690"/>
          <wp:effectExtent l="0" t="0" r="0" b="3810"/>
          <wp:wrapNone/>
          <wp:docPr id="27" name="Picture 2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948" cy="145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E558" w14:textId="77777777" w:rsidR="00461703" w:rsidRDefault="00461703" w:rsidP="00185D5C">
      <w:r>
        <w:separator/>
      </w:r>
    </w:p>
  </w:footnote>
  <w:footnote w:type="continuationSeparator" w:id="0">
    <w:p w14:paraId="113189A7" w14:textId="77777777" w:rsidR="00461703" w:rsidRDefault="00461703" w:rsidP="0018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18EE" w14:textId="7AA8B175" w:rsidR="00185D5C" w:rsidRDefault="00B62E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4ACD9AE" wp14:editId="35715B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DE532" w14:textId="337E6AE2" w:rsidR="00B62E62" w:rsidRPr="00B62E62" w:rsidRDefault="00B62E62" w:rsidP="00B62E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B62E6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CD9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AEDE532" w14:textId="337E6AE2" w:rsidR="00B62E62" w:rsidRPr="00B62E62" w:rsidRDefault="00B62E62" w:rsidP="00B62E6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B62E62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0479" w14:textId="15FC3B88" w:rsidR="00185D5C" w:rsidRDefault="00B62E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884926C" wp14:editId="38986BAB">
              <wp:simplePos x="914400" y="450273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7265A" w14:textId="08B71DCB" w:rsidR="00B62E62" w:rsidRPr="00B62E62" w:rsidRDefault="00B62E62" w:rsidP="00B62E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B62E6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492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2E7265A" w14:textId="08B71DCB" w:rsidR="00B62E62" w:rsidRPr="00B62E62" w:rsidRDefault="00B62E62" w:rsidP="00B62E6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B62E62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5769">
      <w:rPr>
        <w:noProof/>
      </w:rPr>
      <w:drawing>
        <wp:anchor distT="0" distB="0" distL="114300" distR="114300" simplePos="0" relativeHeight="251660288" behindDoc="0" locked="0" layoutInCell="1" allowOverlap="1" wp14:anchorId="34C5C1F5" wp14:editId="21AEA3A8">
          <wp:simplePos x="0" y="0"/>
          <wp:positionH relativeFrom="column">
            <wp:posOffset>-952500</wp:posOffset>
          </wp:positionH>
          <wp:positionV relativeFrom="paragraph">
            <wp:posOffset>-436880</wp:posOffset>
          </wp:positionV>
          <wp:extent cx="7690485" cy="1155700"/>
          <wp:effectExtent l="0" t="0" r="0" b="0"/>
          <wp:wrapSquare wrapText="bothSides"/>
          <wp:docPr id="26" name="Picture 2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70"/>
                  <a:stretch/>
                </pic:blipFill>
                <pic:spPr bwMode="auto">
                  <a:xfrm>
                    <a:off x="0" y="0"/>
                    <a:ext cx="7690485" cy="1155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D1DD" w14:textId="28D1B460" w:rsidR="00185D5C" w:rsidRDefault="00B62E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0018E6F" wp14:editId="78F492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EEA3B" w14:textId="51DCE5B3" w:rsidR="00B62E62" w:rsidRPr="00B62E62" w:rsidRDefault="00B62E62" w:rsidP="00B62E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B62E6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18E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Confident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B2EEA3B" w14:textId="51DCE5B3" w:rsidR="00B62E62" w:rsidRPr="00B62E62" w:rsidRDefault="00B62E62" w:rsidP="00B62E6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B62E62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C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3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63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76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hint="default"/>
        <w:b w:val="0"/>
        <w:i w:val="0"/>
        <w:color w:val="767171" w:themeColor="background2" w:themeShade="80"/>
      </w:rPr>
    </w:lvl>
  </w:abstractNum>
  <w:abstractNum w:abstractNumId="4" w15:restartNumberingAfterBreak="0">
    <w:nsid w:val="FFFFFF80"/>
    <w:multiLevelType w:val="singleLevel"/>
    <w:tmpl w:val="5008B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AC1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68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2D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67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84619C"/>
      </w:rPr>
    </w:lvl>
  </w:abstractNum>
  <w:abstractNum w:abstractNumId="9" w15:restartNumberingAfterBreak="0">
    <w:nsid w:val="FFFFFF89"/>
    <w:multiLevelType w:val="singleLevel"/>
    <w:tmpl w:val="8A846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3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4C160E"/>
    <w:multiLevelType w:val="hybridMultilevel"/>
    <w:tmpl w:val="72524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7024E"/>
    <w:multiLevelType w:val="hybridMultilevel"/>
    <w:tmpl w:val="44167D6C"/>
    <w:lvl w:ilvl="0" w:tplc="FEE4F81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84619C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707962"/>
    <w:multiLevelType w:val="hybridMultilevel"/>
    <w:tmpl w:val="836C2BF2"/>
    <w:lvl w:ilvl="0" w:tplc="6574A39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4619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707C1A"/>
    <w:multiLevelType w:val="hybridMultilevel"/>
    <w:tmpl w:val="948AF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072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4A069CE"/>
    <w:multiLevelType w:val="hybridMultilevel"/>
    <w:tmpl w:val="B3181976"/>
    <w:lvl w:ilvl="0" w:tplc="2E7CCEEE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49E50841"/>
    <w:multiLevelType w:val="hybridMultilevel"/>
    <w:tmpl w:val="9DD8C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63E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176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460406"/>
    <w:multiLevelType w:val="hybridMultilevel"/>
    <w:tmpl w:val="F2DC7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6095996">
    <w:abstractNumId w:val="11"/>
  </w:num>
  <w:num w:numId="2" w16cid:durableId="696927646">
    <w:abstractNumId w:val="12"/>
  </w:num>
  <w:num w:numId="3" w16cid:durableId="566888783">
    <w:abstractNumId w:val="0"/>
  </w:num>
  <w:num w:numId="4" w16cid:durableId="651100864">
    <w:abstractNumId w:val="1"/>
  </w:num>
  <w:num w:numId="5" w16cid:durableId="1719938673">
    <w:abstractNumId w:val="2"/>
  </w:num>
  <w:num w:numId="6" w16cid:durableId="927231557">
    <w:abstractNumId w:val="3"/>
  </w:num>
  <w:num w:numId="7" w16cid:durableId="228155663">
    <w:abstractNumId w:val="8"/>
  </w:num>
  <w:num w:numId="8" w16cid:durableId="2053118397">
    <w:abstractNumId w:val="4"/>
  </w:num>
  <w:num w:numId="9" w16cid:durableId="1159225274">
    <w:abstractNumId w:val="5"/>
  </w:num>
  <w:num w:numId="10" w16cid:durableId="1372421963">
    <w:abstractNumId w:val="6"/>
  </w:num>
  <w:num w:numId="11" w16cid:durableId="611016507">
    <w:abstractNumId w:val="7"/>
  </w:num>
  <w:num w:numId="12" w16cid:durableId="1175144498">
    <w:abstractNumId w:val="9"/>
  </w:num>
  <w:num w:numId="13" w16cid:durableId="1446080410">
    <w:abstractNumId w:val="13"/>
  </w:num>
  <w:num w:numId="14" w16cid:durableId="1823933781">
    <w:abstractNumId w:val="16"/>
  </w:num>
  <w:num w:numId="15" w16cid:durableId="755639133">
    <w:abstractNumId w:val="10"/>
  </w:num>
  <w:num w:numId="16" w16cid:durableId="1628704891">
    <w:abstractNumId w:val="19"/>
  </w:num>
  <w:num w:numId="17" w16cid:durableId="497616393">
    <w:abstractNumId w:val="18"/>
  </w:num>
  <w:num w:numId="18" w16cid:durableId="859585692">
    <w:abstractNumId w:val="15"/>
  </w:num>
  <w:num w:numId="19" w16cid:durableId="1521890151">
    <w:abstractNumId w:val="17"/>
  </w:num>
  <w:num w:numId="20" w16cid:durableId="1970239068">
    <w:abstractNumId w:val="20"/>
  </w:num>
  <w:num w:numId="21" w16cid:durableId="11553003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03"/>
    <w:rsid w:val="0002413A"/>
    <w:rsid w:val="00047B50"/>
    <w:rsid w:val="0005184D"/>
    <w:rsid w:val="000855A7"/>
    <w:rsid w:val="000F638A"/>
    <w:rsid w:val="001233F8"/>
    <w:rsid w:val="0013782C"/>
    <w:rsid w:val="00147162"/>
    <w:rsid w:val="00147A35"/>
    <w:rsid w:val="00185D5C"/>
    <w:rsid w:val="001D39A6"/>
    <w:rsid w:val="001E0AAF"/>
    <w:rsid w:val="001E1550"/>
    <w:rsid w:val="00251953"/>
    <w:rsid w:val="002C7ED6"/>
    <w:rsid w:val="00313A42"/>
    <w:rsid w:val="00354D42"/>
    <w:rsid w:val="003E7DEC"/>
    <w:rsid w:val="0044324B"/>
    <w:rsid w:val="00444099"/>
    <w:rsid w:val="00461703"/>
    <w:rsid w:val="004875AD"/>
    <w:rsid w:val="004C1B98"/>
    <w:rsid w:val="004D7079"/>
    <w:rsid w:val="005B2650"/>
    <w:rsid w:val="005F127A"/>
    <w:rsid w:val="00694617"/>
    <w:rsid w:val="00721617"/>
    <w:rsid w:val="0082265B"/>
    <w:rsid w:val="008252E8"/>
    <w:rsid w:val="008548E0"/>
    <w:rsid w:val="008F28EC"/>
    <w:rsid w:val="00940893"/>
    <w:rsid w:val="009D4814"/>
    <w:rsid w:val="009D5D06"/>
    <w:rsid w:val="009E1A20"/>
    <w:rsid w:val="00A34807"/>
    <w:rsid w:val="00B2489E"/>
    <w:rsid w:val="00B24BAC"/>
    <w:rsid w:val="00B62E62"/>
    <w:rsid w:val="00B64220"/>
    <w:rsid w:val="00C0156D"/>
    <w:rsid w:val="00C22495"/>
    <w:rsid w:val="00C26C03"/>
    <w:rsid w:val="00D25769"/>
    <w:rsid w:val="00D61123"/>
    <w:rsid w:val="00DE38F8"/>
    <w:rsid w:val="00E203B7"/>
    <w:rsid w:val="00E95D12"/>
    <w:rsid w:val="00F12746"/>
    <w:rsid w:val="00F331BF"/>
    <w:rsid w:val="00F7225E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A5A71"/>
  <w15:chartTrackingRefBased/>
  <w15:docId w15:val="{352B68BF-534B-4519-B866-FA810A34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 (Headings CS)"/>
        <w:bCs/>
        <w:color w:val="000000" w:themeColor="text1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3A42"/>
    <w:pPr>
      <w:keepNext/>
      <w:keepLines/>
      <w:spacing w:before="360" w:after="240"/>
      <w:outlineLvl w:val="0"/>
    </w:pPr>
    <w:rPr>
      <w:rFonts w:eastAsiaTheme="majorEastAsia" w:cstheme="majorBidi"/>
      <w:b/>
      <w:bCs w:val="0"/>
      <w:color w:val="DB1785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3A42"/>
    <w:pPr>
      <w:keepNext/>
      <w:keepLines/>
      <w:spacing w:before="40" w:after="100"/>
      <w:outlineLvl w:val="1"/>
    </w:pPr>
    <w:rPr>
      <w:rFonts w:eastAsiaTheme="majorEastAsia" w:cs="Tahoma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814"/>
    <w:pPr>
      <w:numPr>
        <w:ilvl w:val="2"/>
        <w:numId w:val="18"/>
      </w:numPr>
      <w:outlineLvl w:val="2"/>
    </w:pPr>
    <w:rPr>
      <w:color w:val="FBBB3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8A"/>
    <w:pPr>
      <w:keepNext/>
      <w:keepLines/>
      <w:spacing w:before="40"/>
      <w:outlineLvl w:val="3"/>
    </w:pPr>
    <w:rPr>
      <w:rFonts w:eastAsiaTheme="majorEastAsia" w:cstheme="majorBidi"/>
      <w:iCs/>
      <w:color w:val="88AC8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8A"/>
    <w:pPr>
      <w:keepNext/>
      <w:keepLines/>
      <w:spacing w:before="40"/>
      <w:outlineLvl w:val="4"/>
    </w:pPr>
    <w:rPr>
      <w:rFonts w:eastAsiaTheme="majorEastAsia" w:cstheme="majorBidi"/>
      <w:color w:val="84619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8A"/>
    <w:pPr>
      <w:keepNext/>
      <w:keepLines/>
      <w:spacing w:before="40"/>
      <w:outlineLvl w:val="5"/>
    </w:pPr>
    <w:rPr>
      <w:rFonts w:eastAsiaTheme="majorEastAsia" w:cstheme="majorBidi"/>
      <w:color w:val="EE74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8A"/>
    <w:pPr>
      <w:keepNext/>
      <w:keepLines/>
      <w:spacing w:before="40"/>
      <w:outlineLvl w:val="6"/>
    </w:pPr>
    <w:rPr>
      <w:rFonts w:eastAsiaTheme="majorEastAsia" w:cstheme="majorBidi"/>
      <w:i/>
      <w:iCs/>
      <w:color w:val="DB178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8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8A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61703"/>
    <w:pPr>
      <w:contextualSpacing/>
      <w:outlineLvl w:val="0"/>
    </w:pPr>
    <w:rPr>
      <w:rFonts w:eastAsiaTheme="majorEastAsia" w:cstheme="majorBidi"/>
      <w:b/>
      <w:bCs w:val="0"/>
      <w:color w:val="84619C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61703"/>
    <w:rPr>
      <w:rFonts w:eastAsiaTheme="majorEastAsia" w:cstheme="majorBidi"/>
      <w:b/>
      <w:bCs w:val="0"/>
      <w:color w:val="84619C"/>
      <w:spacing w:val="-10"/>
      <w:kern w:val="28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8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5C"/>
  </w:style>
  <w:style w:type="paragraph" w:customStyle="1" w:styleId="BasicParagraph">
    <w:name w:val="[Basic Paragraph]"/>
    <w:basedOn w:val="Normal"/>
    <w:uiPriority w:val="99"/>
    <w:rsid w:val="005B2650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SFbodycopygeneral">
    <w:name w:val="SF body copy general"/>
    <w:uiPriority w:val="99"/>
    <w:rsid w:val="001D39A6"/>
    <w:rPr>
      <w:rFonts w:ascii="Loew" w:hAnsi="Loew" w:cs="Loew"/>
      <w:color w:val="000000"/>
      <w:spacing w:val="-7"/>
      <w:w w:val="10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13A42"/>
    <w:rPr>
      <w:rFonts w:eastAsiaTheme="majorEastAsia" w:cstheme="majorBidi"/>
      <w:b/>
      <w:bCs w:val="0"/>
      <w:color w:val="DB1785"/>
      <w:sz w:val="48"/>
      <w:szCs w:val="48"/>
    </w:rPr>
  </w:style>
  <w:style w:type="paragraph" w:styleId="NoSpacing">
    <w:name w:val="No Spacing"/>
    <w:uiPriority w:val="1"/>
    <w:qFormat/>
    <w:rsid w:val="00147162"/>
  </w:style>
  <w:style w:type="character" w:customStyle="1" w:styleId="Heading2Char">
    <w:name w:val="Heading 2 Char"/>
    <w:basedOn w:val="DefaultParagraphFont"/>
    <w:link w:val="Heading2"/>
    <w:uiPriority w:val="9"/>
    <w:rsid w:val="00313A42"/>
    <w:rPr>
      <w:rFonts w:eastAsiaTheme="majorEastAsia" w:cs="Tahoma"/>
      <w:b/>
      <w:sz w:val="3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54D42"/>
    <w:pPr>
      <w:numPr>
        <w:ilvl w:val="1"/>
      </w:numPr>
      <w:spacing w:after="160"/>
    </w:pPr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4D42"/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940893"/>
    <w:rPr>
      <w:color w:val="EE745E"/>
    </w:rPr>
  </w:style>
  <w:style w:type="paragraph" w:styleId="Quote">
    <w:name w:val="Quote"/>
    <w:basedOn w:val="Normal"/>
    <w:next w:val="Normal"/>
    <w:link w:val="QuoteChar"/>
    <w:uiPriority w:val="29"/>
    <w:qFormat/>
    <w:rsid w:val="00B24BAC"/>
    <w:pPr>
      <w:spacing w:before="200" w:after="160"/>
      <w:ind w:left="864" w:right="864"/>
      <w:jc w:val="center"/>
    </w:pPr>
    <w:rPr>
      <w:b/>
      <w:bCs w:val="0"/>
      <w:i/>
      <w:iCs/>
      <w:color w:val="88AC8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4BAC"/>
    <w:rPr>
      <w:b/>
      <w:bCs w:val="0"/>
      <w:i/>
      <w:iCs/>
      <w:color w:val="88AC88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 w:val="0"/>
      <w:i/>
      <w:iCs/>
      <w:color w:val="88AC8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14"/>
    <w:rPr>
      <w:b/>
      <w:bCs w:val="0"/>
      <w:i/>
      <w:iCs/>
      <w:color w:val="88AC88"/>
    </w:rPr>
  </w:style>
  <w:style w:type="paragraph" w:styleId="Footer">
    <w:name w:val="footer"/>
    <w:basedOn w:val="Normal"/>
    <w:link w:val="FooterChar"/>
    <w:uiPriority w:val="99"/>
    <w:unhideWhenUsed/>
    <w:rsid w:val="00147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A35"/>
  </w:style>
  <w:style w:type="paragraph" w:styleId="ListParagraph">
    <w:name w:val="List Paragraph"/>
    <w:basedOn w:val="Normal"/>
    <w:uiPriority w:val="34"/>
    <w:qFormat/>
    <w:rsid w:val="00D61123"/>
    <w:pPr>
      <w:numPr>
        <w:numId w:val="2"/>
      </w:numPr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4814"/>
    <w:rPr>
      <w:color w:val="FBBB30"/>
      <w:lang w:val="en-US"/>
    </w:rPr>
  </w:style>
  <w:style w:type="character" w:styleId="Strong">
    <w:name w:val="Strong"/>
    <w:basedOn w:val="DefaultParagraphFont"/>
    <w:uiPriority w:val="22"/>
    <w:qFormat/>
    <w:rsid w:val="009D4814"/>
    <w:rPr>
      <w:b/>
      <w:bCs w:val="0"/>
    </w:rPr>
  </w:style>
  <w:style w:type="character" w:styleId="SubtleReference">
    <w:name w:val="Subtle Reference"/>
    <w:basedOn w:val="DefaultParagraphFont"/>
    <w:uiPriority w:val="31"/>
    <w:qFormat/>
    <w:rsid w:val="009D48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D4814"/>
    <w:rPr>
      <w:b/>
      <w:bCs w:val="0"/>
      <w:smallCaps/>
      <w:color w:val="4472C4" w:themeColor="accent1"/>
      <w:spacing w:val="5"/>
    </w:rPr>
  </w:style>
  <w:style w:type="character" w:styleId="BookTitle">
    <w:name w:val="Book Title"/>
    <w:aliases w:val="Strong Italic"/>
    <w:basedOn w:val="DefaultParagraphFont"/>
    <w:uiPriority w:val="33"/>
    <w:qFormat/>
    <w:rsid w:val="009D4814"/>
    <w:rPr>
      <w:b/>
      <w:bCs w:val="0"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2650"/>
    <w:pPr>
      <w:spacing w:before="480" w:after="0" w:line="276" w:lineRule="auto"/>
      <w:outlineLvl w:val="9"/>
    </w:pPr>
    <w:rPr>
      <w:bCs/>
      <w:color w:val="000000" w:themeColor="text1"/>
      <w:sz w:val="3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252E8"/>
    <w:pPr>
      <w:spacing w:before="120"/>
    </w:pPr>
    <w:rPr>
      <w:rFonts w:asciiTheme="minorHAnsi" w:hAnsiTheme="minorHAnsi" w:cstheme="minorHAnsi"/>
      <w:b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252E8"/>
    <w:pPr>
      <w:spacing w:before="120"/>
      <w:ind w:left="240"/>
    </w:pPr>
    <w:rPr>
      <w:rFonts w:asciiTheme="minorHAnsi" w:hAnsiTheme="minorHAnsi"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252E8"/>
    <w:pPr>
      <w:ind w:left="480"/>
    </w:pPr>
    <w:rPr>
      <w:rFonts w:asciiTheme="minorHAnsi" w:hAnsiTheme="minorHAnsi" w:cstheme="minorHAnsi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99"/>
    <w:rPr>
      <w:b w:val="0"/>
      <w:color w:val="385F9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252E8"/>
    <w:pPr>
      <w:ind w:left="720"/>
    </w:pPr>
    <w:rPr>
      <w:rFonts w:asciiTheme="minorHAnsi" w:hAnsiTheme="minorHAnsi" w:cstheme="minorHAnsi"/>
      <w:bCs w:val="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252E8"/>
    <w:pPr>
      <w:ind w:left="960"/>
    </w:pPr>
    <w:rPr>
      <w:rFonts w:asciiTheme="minorHAnsi" w:hAnsiTheme="minorHAnsi" w:cstheme="minorHAnsi"/>
      <w:bCs w:val="0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252E8"/>
    <w:pPr>
      <w:ind w:left="1200"/>
    </w:pPr>
    <w:rPr>
      <w:rFonts w:asciiTheme="minorHAnsi" w:hAnsiTheme="minorHAnsi" w:cstheme="minorHAnsi"/>
      <w:bCs w:val="0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252E8"/>
    <w:pPr>
      <w:ind w:left="1440"/>
    </w:pPr>
    <w:rPr>
      <w:rFonts w:asciiTheme="minorHAnsi" w:hAnsiTheme="minorHAnsi" w:cstheme="minorHAnsi"/>
      <w:bCs w:val="0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252E8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252E8"/>
    <w:pPr>
      <w:ind w:left="1920"/>
    </w:pPr>
    <w:rPr>
      <w:rFonts w:asciiTheme="minorHAnsi" w:hAnsiTheme="minorHAnsi" w:cstheme="minorHAnsi"/>
      <w:bCs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F4162"/>
  </w:style>
  <w:style w:type="paragraph" w:styleId="BalloonText">
    <w:name w:val="Balloon Text"/>
    <w:basedOn w:val="Normal"/>
    <w:link w:val="BalloonTextChar"/>
    <w:uiPriority w:val="99"/>
    <w:unhideWhenUsed/>
    <w:rsid w:val="000F638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38A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B26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650"/>
  </w:style>
  <w:style w:type="paragraph" w:styleId="BodyText2">
    <w:name w:val="Body Text 2"/>
    <w:basedOn w:val="Normal"/>
    <w:link w:val="BodyText2Char"/>
    <w:uiPriority w:val="99"/>
    <w:unhideWhenUsed/>
    <w:rsid w:val="005B26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650"/>
  </w:style>
  <w:style w:type="paragraph" w:styleId="BodyText3">
    <w:name w:val="Body Text 3"/>
    <w:basedOn w:val="Normal"/>
    <w:link w:val="BodyText3Char"/>
    <w:uiPriority w:val="99"/>
    <w:unhideWhenUsed/>
    <w:rsid w:val="005B26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26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B265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B2650"/>
  </w:style>
  <w:style w:type="paragraph" w:styleId="CommentText">
    <w:name w:val="annotation text"/>
    <w:basedOn w:val="Normal"/>
    <w:link w:val="CommentTextChar"/>
    <w:uiPriority w:val="99"/>
    <w:semiHidden/>
    <w:unhideWhenUsed/>
    <w:rsid w:val="005B2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65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650"/>
    <w:rPr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5B2650"/>
  </w:style>
  <w:style w:type="character" w:customStyle="1" w:styleId="DateChar">
    <w:name w:val="Date Char"/>
    <w:basedOn w:val="DefaultParagraphFont"/>
    <w:link w:val="Date"/>
    <w:uiPriority w:val="99"/>
    <w:rsid w:val="005B2650"/>
  </w:style>
  <w:style w:type="paragraph" w:styleId="Index1">
    <w:name w:val="index 1"/>
    <w:basedOn w:val="Normal"/>
    <w:next w:val="Normal"/>
    <w:autoRedefine/>
    <w:uiPriority w:val="99"/>
    <w:unhideWhenUsed/>
    <w:rsid w:val="005B2650"/>
    <w:pPr>
      <w:ind w:left="240" w:hanging="240"/>
    </w:pPr>
  </w:style>
  <w:style w:type="paragraph" w:styleId="List">
    <w:name w:val="List"/>
    <w:basedOn w:val="Normal"/>
    <w:uiPriority w:val="99"/>
    <w:unhideWhenUsed/>
    <w:rsid w:val="005B265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B265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B265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B265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B2650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5B265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02413A"/>
    <w:pPr>
      <w:numPr>
        <w:numId w:val="14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02413A"/>
  </w:style>
  <w:style w:type="paragraph" w:styleId="ListNumber">
    <w:name w:val="List Number"/>
    <w:basedOn w:val="Normal"/>
    <w:uiPriority w:val="99"/>
    <w:unhideWhenUsed/>
    <w:rsid w:val="0002413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02413A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unhideWhenUsed/>
    <w:rsid w:val="009E1A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Cs/>
      <w:color w:val="385F9F"/>
    </w:rPr>
  </w:style>
  <w:style w:type="table" w:styleId="TableGrid">
    <w:name w:val="Table Grid"/>
    <w:basedOn w:val="TableNormal"/>
    <w:uiPriority w:val="39"/>
    <w:rsid w:val="0005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518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8A"/>
    <w:rPr>
      <w:rFonts w:eastAsiaTheme="majorEastAsia" w:cstheme="majorBidi"/>
      <w:iCs/>
      <w:color w:val="88AC8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8A"/>
    <w:rPr>
      <w:rFonts w:eastAsiaTheme="majorEastAsia" w:cstheme="majorBidi"/>
      <w:color w:val="84619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8A"/>
    <w:rPr>
      <w:rFonts w:eastAsiaTheme="majorEastAsia" w:cstheme="majorBidi"/>
      <w:color w:val="EE74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8A"/>
    <w:rPr>
      <w:rFonts w:eastAsiaTheme="majorEastAsia" w:cstheme="majorBidi"/>
      <w:i/>
      <w:iCs/>
      <w:color w:val="DB178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8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8A"/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table" w:styleId="MediumShading2-Accent1">
    <w:name w:val="Medium Shading 2 Accent 1"/>
    <w:basedOn w:val="TableNormal"/>
    <w:uiPriority w:val="64"/>
    <w:semiHidden/>
    <w:unhideWhenUsed/>
    <w:rsid w:val="000F63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1703"/>
    <w:rPr>
      <w:color w:val="605E5C"/>
      <w:shd w:val="clear" w:color="auto" w:fill="E1DFDD"/>
    </w:rPr>
  </w:style>
  <w:style w:type="paragraph" w:customStyle="1" w:styleId="Bodycopy">
    <w:name w:val="Body (copy)"/>
    <w:basedOn w:val="Title"/>
    <w:qFormat/>
    <w:rsid w:val="005F127A"/>
    <w:pPr>
      <w:spacing w:after="160" w:line="259" w:lineRule="auto"/>
      <w:outlineLvl w:val="9"/>
    </w:pPr>
    <w:rPr>
      <w:b w:val="0"/>
      <w:color w:val="000000" w:themeColor="text1"/>
      <w:sz w:val="24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compliance@innovateaward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us@innovateawarding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ateawarding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ha.weetch\OneDrive%20-%20Lifetime%20Training%20Group%20Limited\Desktop\Innovate%20Word%20template%20version%20control%20footer%20-%20portrait%2019%2004%202023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6C4A47A2610429C61DB29450DAB6A" ma:contentTypeVersion="18" ma:contentTypeDescription="Create a new document." ma:contentTypeScope="" ma:versionID="358f276f4851e79068761562a75cfc89">
  <xsd:schema xmlns:xsd="http://www.w3.org/2001/XMLSchema" xmlns:xs="http://www.w3.org/2001/XMLSchema" xmlns:p="http://schemas.microsoft.com/office/2006/metadata/properties" xmlns:ns2="6f4c1739-bd98-4dbb-bd3b-a59ea07109b4" xmlns:ns3="eff6dd09-a9d9-4f80-af78-6d685a3af8a5" targetNamespace="http://schemas.microsoft.com/office/2006/metadata/properties" ma:root="true" ma:fieldsID="0fac5a5f2cd29701e33d29b1444a1577" ns2:_="" ns3:_="">
    <xsd:import namespace="6f4c1739-bd98-4dbb-bd3b-a59ea07109b4"/>
    <xsd:import namespace="eff6dd09-a9d9-4f80-af78-6d685a3a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1739-bd98-4dbb-bd3b-a59ea071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832e2-3cff-4111-9b25-0327fc27d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dd09-a9d9-4f80-af78-6d685a3a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3f8e9-4a62-4839-b211-68aeb4d5dd08}" ma:internalName="TaxCatchAll" ma:showField="CatchAllData" ma:web="eff6dd09-a9d9-4f80-af78-6d685a3a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6dd09-a9d9-4f80-af78-6d685a3af8a5" xsi:nil="true"/>
    <lcf76f155ced4ddcb4097134ff3c332f xmlns="6f4c1739-bd98-4dbb-bd3b-a59ea07109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F6F1E-8F36-1C46-B9E7-BDC594636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98CB0-DC65-4FAF-8DBB-B4338CD34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c1739-bd98-4dbb-bd3b-a59ea07109b4"/>
    <ds:schemaRef ds:uri="eff6dd09-a9d9-4f80-af78-6d685a3a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628DA-1ED4-4BC0-AFAF-6D6CFC0E5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345F0-8D22-42C3-8F6B-F3CCF3DF33B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eff6dd09-a9d9-4f80-af78-6d685a3af8a5"/>
    <ds:schemaRef ds:uri="http://purl.org/dc/elements/1.1/"/>
    <ds:schemaRef ds:uri="http://schemas.openxmlformats.org/package/2006/metadata/core-properties"/>
    <ds:schemaRef ds:uri="6f4c1739-bd98-4dbb-bd3b-a59ea07109b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Innovate Word template version control footer - portrait 19 04 2023</Template>
  <TotalTime>1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Weetch</dc:creator>
  <cp:keywords/>
  <dc:description/>
  <cp:lastModifiedBy>Tasha Weetch</cp:lastModifiedBy>
  <cp:revision>2</cp:revision>
  <dcterms:created xsi:type="dcterms:W3CDTF">2024-08-21T14:30:00Z</dcterms:created>
  <dcterms:modified xsi:type="dcterms:W3CDTF">2024-08-21T14:30:00Z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#0000ff,14,Calibri</vt:lpwstr>
  </property>
  <property fmtid="{D5CDD505-2E9C-101B-9397-08002B2CF9AE}" pid="4" name="ClassificationContentMarkingHeaderText">
    <vt:lpwstr>Confidential</vt:lpwstr>
  </property>
  <property fmtid="{D5CDD505-2E9C-101B-9397-08002B2CF9AE}" pid="5" name="ContentTypeId">
    <vt:lpwstr>0x010100E526C4A47A2610429C61DB29450DAB6A</vt:lpwstr>
  </property>
  <property fmtid="{D5CDD505-2E9C-101B-9397-08002B2CF9AE}" pid="6" name="MediaServiceImageTags">
    <vt:lpwstr/>
  </property>
  <property fmtid="{D5CDD505-2E9C-101B-9397-08002B2CF9AE}" pid="7" name="MSIP_Label_61519f85-b1b8-4d9c-bf03-f8147f410c03_Enabled">
    <vt:lpwstr>true</vt:lpwstr>
  </property>
  <property fmtid="{D5CDD505-2E9C-101B-9397-08002B2CF9AE}" pid="8" name="MSIP_Label_61519f85-b1b8-4d9c-bf03-f8147f410c03_SetDate">
    <vt:lpwstr>2023-08-22T13:51:42Z</vt:lpwstr>
  </property>
  <property fmtid="{D5CDD505-2E9C-101B-9397-08002B2CF9AE}" pid="9" name="MSIP_Label_61519f85-b1b8-4d9c-bf03-f8147f410c03_Method">
    <vt:lpwstr>Privileged</vt:lpwstr>
  </property>
  <property fmtid="{D5CDD505-2E9C-101B-9397-08002B2CF9AE}" pid="10" name="MSIP_Label_61519f85-b1b8-4d9c-bf03-f8147f410c03_Name">
    <vt:lpwstr>Innovate Confidential</vt:lpwstr>
  </property>
  <property fmtid="{D5CDD505-2E9C-101B-9397-08002B2CF9AE}" pid="11" name="MSIP_Label_61519f85-b1b8-4d9c-bf03-f8147f410c03_SiteId">
    <vt:lpwstr>59c39578-7ef8-4872-ac83-cd8dc4fb6ec6</vt:lpwstr>
  </property>
  <property fmtid="{D5CDD505-2E9C-101B-9397-08002B2CF9AE}" pid="12" name="MSIP_Label_61519f85-b1b8-4d9c-bf03-f8147f410c03_ActionId">
    <vt:lpwstr>5848cde5-1342-4c8a-9ee4-73b1a0a5b965</vt:lpwstr>
  </property>
  <property fmtid="{D5CDD505-2E9C-101B-9397-08002B2CF9AE}" pid="13" name="MSIP_Label_61519f85-b1b8-4d9c-bf03-f8147f410c03_ContentBits">
    <vt:lpwstr>1</vt:lpwstr>
  </property>
</Properties>
</file>